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EE8" w:rsidRDefault="000A5EE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A5EE8" w:rsidRDefault="000A5EE8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Provide Threading</w:t>
      </w:r>
    </w:p>
    <w:p w:rsidR="000A5EE8" w:rsidRDefault="000A5EE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A5EE8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A5EE8" w:rsidRDefault="000A5EE8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A5EE8" w:rsidRDefault="000A5EE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A5EE8" w:rsidRDefault="000A5EE8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A5EE8" w:rsidRDefault="000A5EE8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A5EE8" w:rsidRDefault="000A5EE8">
      <w:pPr>
        <w:rPr>
          <w:rFonts w:ascii="Arial" w:hAnsi="Arial" w:cs="Arial"/>
          <w:sz w:val="2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A5EE8" w:rsidRDefault="000A5EE8">
      <w:pPr>
        <w:rPr>
          <w:rFonts w:ascii="Arial" w:hAnsi="Arial" w:cs="Arial"/>
          <w:sz w:val="2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A5EE8" w:rsidRDefault="000A5EE8">
      <w:pPr>
        <w:rPr>
          <w:rFonts w:ascii="Arial" w:hAnsi="Arial" w:cs="Arial"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outlineLvl w:val="0"/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A5EE8" w:rsidRDefault="000A5EE8">
      <w:pPr>
        <w:rPr>
          <w:rFonts w:ascii="Arial" w:hAnsi="Arial" w:cs="Arial"/>
          <w:sz w:val="2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            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A5EE8" w:rsidRDefault="000A5EE8">
      <w:pPr>
        <w:rPr>
          <w:rFonts w:ascii="Arial" w:hAnsi="Arial" w:cs="Arial"/>
          <w:sz w:val="2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A5EE8" w:rsidRDefault="000A5EE8">
      <w:pPr>
        <w:rPr>
          <w:rFonts w:ascii="Arial" w:hAnsi="Arial" w:cs="Arial"/>
          <w:sz w:val="20"/>
          <w:szCs w:val="20"/>
        </w:rPr>
      </w:pPr>
    </w:p>
    <w:p w:rsidR="000A5EE8" w:rsidRDefault="000A5EE8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0A5EE8" w:rsidRDefault="000A5EE8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0A5EE8" w:rsidRDefault="000A5EE8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0A5EE8" w:rsidRDefault="000A5EE8">
      <w:pPr>
        <w:pStyle w:val="BodyTextIndent2"/>
        <w:ind w:left="0"/>
        <w:rPr>
          <w:b w:val="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A5EE8" w:rsidRDefault="000A5EE8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Total eyebrow re-shape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 xml:space="preserve"> </w:t>
      </w:r>
    </w:p>
    <w:p w:rsidR="000A5EE8" w:rsidRDefault="000A5EE8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Eyebrow maintenance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ab/>
      </w:r>
    </w:p>
    <w:p w:rsidR="000A5EE8" w:rsidRDefault="000A5EE8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Chin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92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0"/>
      <w:r>
        <w:rPr>
          <w:b w:val="0"/>
          <w:szCs w:val="20"/>
        </w:rPr>
        <w:t xml:space="preserve"> </w:t>
      </w:r>
      <w:r>
        <w:rPr>
          <w:b w:val="0"/>
          <w:szCs w:val="20"/>
        </w:rPr>
        <w:tab/>
      </w:r>
    </w:p>
    <w:p w:rsidR="000A5EE8" w:rsidRDefault="000A5EE8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Upper Lip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0A5EE8" w:rsidRDefault="000A5EE8">
      <w:pPr>
        <w:pStyle w:val="BodyTextIndent2"/>
        <w:ind w:left="0"/>
        <w:rPr>
          <w:b w:val="0"/>
          <w:szCs w:val="20"/>
        </w:rPr>
      </w:pPr>
    </w:p>
    <w:p w:rsidR="000A5EE8" w:rsidRDefault="000A5EE8">
      <w:pPr>
        <w:pStyle w:val="BodyTextIndent2"/>
        <w:ind w:left="0"/>
        <w:rPr>
          <w:b w:val="0"/>
          <w:szCs w:val="20"/>
        </w:rPr>
      </w:pPr>
    </w:p>
    <w:p w:rsidR="000A5EE8" w:rsidRDefault="000A5EE8">
      <w:pPr>
        <w:pStyle w:val="BodyTextIndent2"/>
        <w:ind w:left="0"/>
        <w:rPr>
          <w:b w:val="0"/>
          <w:szCs w:val="20"/>
        </w:rPr>
      </w:pPr>
    </w:p>
    <w:p w:rsidR="000A5EE8" w:rsidRDefault="000A5EE8">
      <w:pPr>
        <w:pStyle w:val="BodyTextIndent2"/>
        <w:ind w:left="0"/>
        <w:rPr>
          <w:b w:val="0"/>
          <w:szCs w:val="20"/>
        </w:rPr>
      </w:pPr>
    </w:p>
    <w:p w:rsidR="000A5EE8" w:rsidRDefault="000A5EE8">
      <w:pPr>
        <w:pStyle w:val="BodyTextIndent2"/>
        <w:ind w:left="0"/>
        <w:rPr>
          <w:b w:val="0"/>
          <w:szCs w:val="20"/>
        </w:rPr>
      </w:pPr>
    </w:p>
    <w:p w:rsidR="000A5EE8" w:rsidRDefault="000A5EE8">
      <w:pPr>
        <w:ind w:left="-600"/>
        <w:rPr>
          <w:rFonts w:ascii="Arial" w:hAnsi="Arial" w:cs="Arial"/>
          <w:b/>
          <w:bCs/>
          <w:sz w:val="20"/>
          <w:szCs w:val="20"/>
        </w:rPr>
        <w:sectPr w:rsidR="000A5EE8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pict>
          <v:shape id="_x0000_i1025" type="#_x0000_t75" style="width:193.5pt;height:198.75pt" fillcolor="window">
            <v:imagedata r:id="rId9" o:title="Face"/>
          </v:shape>
        </w:pict>
      </w:r>
    </w:p>
    <w:p w:rsidR="000A5EE8" w:rsidRDefault="000A5EE8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1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technique used)</w:t>
      </w:r>
    </w:p>
    <w:p w:rsidR="000A5EE8" w:rsidRDefault="000A5EE8">
      <w:pPr>
        <w:pStyle w:val="BodyTextIndent2"/>
        <w:ind w:left="0"/>
        <w:rPr>
          <w:b w:val="0"/>
          <w:szCs w:val="20"/>
        </w:rPr>
      </w:pPr>
      <w:r>
        <w:rPr>
          <w:b w:val="0"/>
          <w:bCs w:val="0"/>
          <w:szCs w:val="20"/>
        </w:rPr>
        <w:t xml:space="preserve">Mouth technique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ab/>
      </w:r>
      <w:r>
        <w:rPr>
          <w:b w:val="0"/>
          <w:bCs w:val="0"/>
          <w:szCs w:val="20"/>
        </w:rPr>
        <w:t xml:space="preserve">Neck technique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r>
        <w:rPr>
          <w:b w:val="0"/>
          <w:szCs w:val="20"/>
        </w:rPr>
        <w:tab/>
        <w:t xml:space="preserve">Hand technique </w:t>
      </w:r>
      <w:r>
        <w:rPr>
          <w:b w:val="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0A5EE8" w:rsidRDefault="000A5EE8">
      <w:pPr>
        <w:pStyle w:val="BodyTextIndent2"/>
        <w:ind w:left="0"/>
        <w:rPr>
          <w:b w:val="0"/>
          <w:szCs w:val="20"/>
        </w:r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rPr>
          <w:rFonts w:ascii="Arial" w:hAnsi="Arial" w:cs="Arial"/>
          <w:sz w:val="20"/>
          <w:szCs w:val="20"/>
        </w:rPr>
      </w:pPr>
    </w:p>
    <w:p w:rsidR="000A5EE8" w:rsidRDefault="000A5EE8">
      <w:pPr>
        <w:rPr>
          <w:rFonts w:ascii="Arial" w:hAnsi="Arial" w:cs="Arial"/>
          <w:sz w:val="20"/>
          <w:szCs w:val="20"/>
        </w:rPr>
      </w:pPr>
    </w:p>
    <w:p w:rsidR="000A5EE8" w:rsidRDefault="000A5EE8">
      <w:pPr>
        <w:rPr>
          <w:rFonts w:ascii="Arial" w:hAnsi="Arial" w:cs="Arial"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2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b/>
          <w:sz w:val="20"/>
          <w:szCs w:val="20"/>
        </w:rPr>
        <w:t xml:space="preserve"> </w:t>
      </w: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pStyle w:val="BodyTextIndent2"/>
        <w:ind w:left="0"/>
        <w:rPr>
          <w:szCs w:val="20"/>
        </w:rPr>
      </w:pPr>
    </w:p>
    <w:p w:rsidR="00895547" w:rsidRDefault="00895547" w:rsidP="00895547">
      <w:pPr>
        <w:pStyle w:val="BodyTextIndent2"/>
        <w:ind w:left="0"/>
        <w:rPr>
          <w:szCs w:val="20"/>
        </w:rPr>
      </w:pPr>
    </w:p>
    <w:p w:rsidR="00895547" w:rsidRDefault="00895547" w:rsidP="00895547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pStyle w:val="BodyTextIndent2"/>
        <w:ind w:left="0"/>
        <w:rPr>
          <w:b w:val="0"/>
          <w:szCs w:val="20"/>
        </w:rPr>
      </w:pPr>
      <w:r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</w:p>
    <w:p w:rsidR="00895547" w:rsidRDefault="00895547" w:rsidP="0089554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.........................................</w:t>
      </w: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p w:rsidR="000A5EE8" w:rsidRDefault="000A5EE8">
      <w:pPr>
        <w:rPr>
          <w:rFonts w:ascii="Arial" w:hAnsi="Arial" w:cs="Arial"/>
          <w:b/>
          <w:sz w:val="20"/>
          <w:szCs w:val="20"/>
        </w:rPr>
      </w:pPr>
    </w:p>
    <w:sectPr w:rsidR="000A5EE8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EE8" w:rsidRDefault="000A5EE8">
      <w:r>
        <w:separator/>
      </w:r>
    </w:p>
  </w:endnote>
  <w:endnote w:type="continuationSeparator" w:id="0">
    <w:p w:rsidR="000A5EE8" w:rsidRDefault="000A5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EE8" w:rsidRDefault="000A5EE8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Provide Threading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E50798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A5EE8" w:rsidRDefault="000A5EE8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EE8" w:rsidRDefault="000A5EE8">
      <w:r>
        <w:separator/>
      </w:r>
    </w:p>
  </w:footnote>
  <w:footnote w:type="continuationSeparator" w:id="0">
    <w:p w:rsidR="000A5EE8" w:rsidRDefault="000A5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228"/>
    <w:rsid w:val="000A5EE8"/>
    <w:rsid w:val="000C6228"/>
    <w:rsid w:val="00895547"/>
    <w:rsid w:val="00E5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E41197D8-0A2B-409F-B947-B08D63D49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link w:val="BodyTextIndent2Char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895547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5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2920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> </Company>
  <LinksUpToDate>false</LinksUpToDate>
  <CharactersWithSpaces>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cp:lastPrinted>2010-06-18T16:26:00Z</cp:lastPrinted>
  <dcterms:created xsi:type="dcterms:W3CDTF">2017-08-11T13:40:00Z</dcterms:created>
  <dcterms:modified xsi:type="dcterms:W3CDTF">2017-08-11T13:40:00Z</dcterms:modified>
</cp:coreProperties>
</file>