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AF13A3" w:rsidRDefault="00C13423" w:rsidP="00076290">
      <w:pPr>
        <w:jc w:val="center"/>
        <w:rPr>
          <w:rFonts w:ascii="Arial" w:hAnsi="Arial" w:cs="Arial"/>
          <w:b/>
        </w:rPr>
      </w:pPr>
      <w:r w:rsidRPr="00AF13A3">
        <w:rPr>
          <w:rFonts w:ascii="Arial" w:hAnsi="Arial" w:cs="Arial"/>
          <w:b/>
        </w:rPr>
        <w:t>Unit Title</w:t>
      </w:r>
      <w:r w:rsidR="00D85159" w:rsidRPr="00AF13A3">
        <w:rPr>
          <w:rFonts w:ascii="Arial" w:hAnsi="Arial" w:cs="Arial"/>
          <w:b/>
        </w:rPr>
        <w:t>:</w:t>
      </w:r>
      <w:r w:rsidR="00C55CD0" w:rsidRPr="00AF13A3">
        <w:rPr>
          <w:rFonts w:ascii="Arial" w:hAnsi="Arial" w:cs="Arial"/>
          <w:b/>
        </w:rPr>
        <w:t xml:space="preserve"> 7</w:t>
      </w:r>
      <w:r w:rsidR="00771091" w:rsidRPr="00AF13A3">
        <w:rPr>
          <w:rFonts w:ascii="Arial" w:hAnsi="Arial" w:cs="Arial"/>
          <w:b/>
        </w:rPr>
        <w:t>28</w:t>
      </w:r>
      <w:r w:rsidRPr="00AF13A3">
        <w:rPr>
          <w:rFonts w:ascii="Arial" w:hAnsi="Arial" w:cs="Arial"/>
          <w:b/>
        </w:rPr>
        <w:t xml:space="preserve"> </w:t>
      </w:r>
      <w:r w:rsidR="00AF13A3" w:rsidRPr="00AF13A3">
        <w:rPr>
          <w:rFonts w:ascii="Arial" w:hAnsi="Arial" w:cs="Arial"/>
          <w:b/>
        </w:rPr>
        <w:t xml:space="preserve">- </w:t>
      </w:r>
      <w:r w:rsidR="00771091" w:rsidRPr="00AF13A3">
        <w:rPr>
          <w:rFonts w:ascii="Arial" w:hAnsi="Arial" w:cs="Arial"/>
          <w:b/>
        </w:rPr>
        <w:t>Plan and provide Air-brush Make-up</w:t>
      </w:r>
    </w:p>
    <w:p w:rsidR="00482831" w:rsidRPr="00AF13A3" w:rsidRDefault="00DB73F3" w:rsidP="00482831">
      <w:pPr>
        <w:jc w:val="center"/>
        <w:rPr>
          <w:rFonts w:ascii="Arial" w:hAnsi="Arial" w:cs="Arial"/>
          <w:b/>
        </w:rPr>
      </w:pPr>
      <w:r w:rsidRPr="00AF13A3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AF13A3" w:rsidRDefault="00F0710F" w:rsidP="00482831">
      <w:pPr>
        <w:rPr>
          <w:rFonts w:ascii="Arial" w:hAnsi="Arial" w:cs="Arial"/>
          <w:b/>
          <w:sz w:val="20"/>
          <w:szCs w:val="20"/>
        </w:rPr>
      </w:pPr>
      <w:r w:rsidRPr="00AF13A3">
        <w:rPr>
          <w:rFonts w:ascii="Arial" w:hAnsi="Arial" w:cs="Arial"/>
          <w:b/>
          <w:sz w:val="20"/>
          <w:szCs w:val="20"/>
        </w:rPr>
        <w:t>Learner’s</w:t>
      </w:r>
      <w:r w:rsidR="00482831" w:rsidRPr="00AF13A3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AF13A3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AF13A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AF13A3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AF13A3" w:rsidRDefault="00482831" w:rsidP="00482831">
      <w:pPr>
        <w:rPr>
          <w:rFonts w:ascii="Arial" w:hAnsi="Arial" w:cs="Arial"/>
          <w:b/>
          <w:sz w:val="20"/>
          <w:szCs w:val="20"/>
        </w:rPr>
      </w:pPr>
      <w:r w:rsidRPr="00AF13A3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AF13A3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C45446" w:rsidRPr="00AF13A3" w:rsidRDefault="00C45446" w:rsidP="00C4544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1.</w:t>
      </w:r>
      <w:r w:rsidRPr="00AF13A3">
        <w:rPr>
          <w:rFonts w:ascii="Arial" w:hAnsi="Arial" w:cs="Arial"/>
          <w:sz w:val="20"/>
          <w:szCs w:val="20"/>
        </w:rPr>
        <w:tab/>
        <w:t>Simulation is not allowed for any perfor</w:t>
      </w:r>
      <w:r w:rsidR="00AF13A3">
        <w:rPr>
          <w:rFonts w:ascii="Arial" w:hAnsi="Arial" w:cs="Arial"/>
          <w:sz w:val="20"/>
          <w:szCs w:val="20"/>
        </w:rPr>
        <w:t>mance evidence within this unit</w:t>
      </w:r>
    </w:p>
    <w:p w:rsidR="00C45446" w:rsidRPr="00AF13A3" w:rsidRDefault="00C45446" w:rsidP="00C45446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C45446" w:rsidRPr="00AF13A3" w:rsidRDefault="00C45446" w:rsidP="00C4544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2.</w:t>
      </w:r>
      <w:r w:rsidRPr="00AF13A3">
        <w:rPr>
          <w:rFonts w:ascii="Arial" w:hAnsi="Arial" w:cs="Arial"/>
          <w:sz w:val="20"/>
          <w:szCs w:val="20"/>
        </w:rPr>
        <w:tab/>
        <w:t>You must practically demonstrate that you have met the standard for planning</w:t>
      </w:r>
      <w:r w:rsidR="00AF13A3">
        <w:rPr>
          <w:rFonts w:ascii="Arial" w:hAnsi="Arial" w:cs="Arial"/>
          <w:sz w:val="20"/>
          <w:szCs w:val="20"/>
        </w:rPr>
        <w:t xml:space="preserve"> and providing airbrush make-up</w:t>
      </w:r>
    </w:p>
    <w:p w:rsidR="00C45446" w:rsidRPr="00AF13A3" w:rsidRDefault="00C45446" w:rsidP="00C45446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C45446" w:rsidRPr="00AF13A3" w:rsidRDefault="00C45446" w:rsidP="00C4544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3.</w:t>
      </w:r>
      <w:r w:rsidRPr="00AF13A3">
        <w:rPr>
          <w:rFonts w:ascii="Arial" w:hAnsi="Arial" w:cs="Arial"/>
          <w:sz w:val="20"/>
          <w:szCs w:val="20"/>
        </w:rPr>
        <w:tab/>
        <w:t xml:space="preserve">Your </w:t>
      </w:r>
      <w:r w:rsidR="00AF13A3">
        <w:rPr>
          <w:rFonts w:ascii="Arial" w:hAnsi="Arial" w:cs="Arial"/>
          <w:sz w:val="20"/>
          <w:szCs w:val="20"/>
        </w:rPr>
        <w:t>A</w:t>
      </w:r>
      <w:r w:rsidRPr="00AF13A3">
        <w:rPr>
          <w:rFonts w:ascii="Arial" w:hAnsi="Arial" w:cs="Arial"/>
          <w:sz w:val="20"/>
          <w:szCs w:val="20"/>
        </w:rPr>
        <w:t xml:space="preserve">ssessor will observe your performance </w:t>
      </w:r>
      <w:r w:rsidRPr="00AF13A3">
        <w:rPr>
          <w:rFonts w:ascii="Arial" w:hAnsi="Arial" w:cs="Arial"/>
          <w:b/>
          <w:sz w:val="20"/>
          <w:szCs w:val="20"/>
        </w:rPr>
        <w:t>on at least 4 separate occasions, which must include a full,</w:t>
      </w:r>
      <w:r w:rsidR="00AF13A3">
        <w:rPr>
          <w:rFonts w:ascii="Arial" w:hAnsi="Arial" w:cs="Arial"/>
          <w:b/>
          <w:sz w:val="20"/>
          <w:szCs w:val="20"/>
        </w:rPr>
        <w:t xml:space="preserve"> straight face airbrush make-up</w:t>
      </w:r>
      <w:r w:rsidRPr="00AF13A3">
        <w:rPr>
          <w:rFonts w:ascii="Arial" w:hAnsi="Arial" w:cs="Arial"/>
          <w:b/>
          <w:sz w:val="20"/>
          <w:szCs w:val="20"/>
        </w:rPr>
        <w:t xml:space="preserve">  </w:t>
      </w:r>
    </w:p>
    <w:p w:rsidR="00C45446" w:rsidRPr="00AF13A3" w:rsidRDefault="00C45446" w:rsidP="00C45446">
      <w:pPr>
        <w:pStyle w:val="Header"/>
        <w:rPr>
          <w:rFonts w:ascii="Arial" w:hAnsi="Arial" w:cs="Arial"/>
          <w:sz w:val="20"/>
          <w:szCs w:val="20"/>
        </w:rPr>
      </w:pPr>
    </w:p>
    <w:p w:rsidR="00C45446" w:rsidRPr="00AF13A3" w:rsidRDefault="00C45446" w:rsidP="00C4544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4.</w:t>
      </w:r>
      <w:r w:rsidRPr="00AF13A3">
        <w:rPr>
          <w:rFonts w:ascii="Arial" w:hAnsi="Arial" w:cs="Arial"/>
          <w:sz w:val="20"/>
          <w:szCs w:val="20"/>
        </w:rPr>
        <w:tab/>
        <w:t>From the range, you must show that you have:</w:t>
      </w:r>
    </w:p>
    <w:p w:rsidR="00C45446" w:rsidRPr="00AF13A3" w:rsidRDefault="00C45446" w:rsidP="00C45446">
      <w:pPr>
        <w:ind w:left="1418"/>
        <w:jc w:val="both"/>
        <w:rPr>
          <w:rFonts w:ascii="Arial" w:hAnsi="Arial" w:cs="Arial"/>
          <w:sz w:val="20"/>
          <w:szCs w:val="20"/>
        </w:rPr>
      </w:pPr>
    </w:p>
    <w:p w:rsidR="00C45446" w:rsidRPr="00AF13A3" w:rsidRDefault="00C45446" w:rsidP="00C45446">
      <w:pPr>
        <w:ind w:left="993" w:hanging="567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-</w:t>
      </w:r>
      <w:r w:rsidRPr="00AF13A3">
        <w:rPr>
          <w:rFonts w:ascii="Arial" w:hAnsi="Arial" w:cs="Arial"/>
          <w:sz w:val="20"/>
          <w:szCs w:val="20"/>
        </w:rPr>
        <w:tab/>
        <w:t>used all types of airbrush make-up</w:t>
      </w:r>
    </w:p>
    <w:p w:rsidR="00C45446" w:rsidRPr="00AF13A3" w:rsidRDefault="00C45446" w:rsidP="00C45446">
      <w:pPr>
        <w:ind w:left="993" w:hanging="567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-</w:t>
      </w:r>
      <w:r w:rsidRPr="00AF13A3">
        <w:rPr>
          <w:rFonts w:ascii="Arial" w:hAnsi="Arial" w:cs="Arial"/>
          <w:sz w:val="20"/>
          <w:szCs w:val="20"/>
        </w:rPr>
        <w:tab/>
        <w:t xml:space="preserve">used all the consultation techniques </w:t>
      </w:r>
    </w:p>
    <w:p w:rsidR="00C45446" w:rsidRPr="00AF13A3" w:rsidRDefault="00C45446" w:rsidP="00C45446">
      <w:pPr>
        <w:ind w:left="993" w:hanging="567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-</w:t>
      </w:r>
      <w:r w:rsidRPr="00AF13A3">
        <w:rPr>
          <w:rFonts w:ascii="Arial" w:hAnsi="Arial" w:cs="Arial"/>
          <w:sz w:val="20"/>
          <w:szCs w:val="20"/>
        </w:rPr>
        <w:tab/>
        <w:t>created all the types of airbrush designs</w:t>
      </w:r>
    </w:p>
    <w:p w:rsidR="00C45446" w:rsidRPr="00AF13A3" w:rsidRDefault="00C45446" w:rsidP="00C45446">
      <w:pPr>
        <w:ind w:left="993" w:hanging="567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-</w:t>
      </w:r>
      <w:r w:rsidRPr="00AF13A3">
        <w:rPr>
          <w:rFonts w:ascii="Arial" w:hAnsi="Arial" w:cs="Arial"/>
          <w:sz w:val="20"/>
          <w:szCs w:val="20"/>
        </w:rPr>
        <w:tab/>
        <w:t xml:space="preserve">covered all areas of application </w:t>
      </w:r>
    </w:p>
    <w:p w:rsidR="00C45446" w:rsidRPr="00AF13A3" w:rsidRDefault="00C45446" w:rsidP="00C45446">
      <w:pPr>
        <w:ind w:left="993" w:hanging="567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-</w:t>
      </w:r>
      <w:r w:rsidRPr="00AF13A3">
        <w:rPr>
          <w:rFonts w:ascii="Arial" w:hAnsi="Arial" w:cs="Arial"/>
          <w:sz w:val="20"/>
          <w:szCs w:val="20"/>
        </w:rPr>
        <w:tab/>
        <w:t xml:space="preserve">dealt with </w:t>
      </w:r>
      <w:r w:rsidRPr="00AF13A3">
        <w:rPr>
          <w:rFonts w:ascii="Arial" w:hAnsi="Arial" w:cs="Arial"/>
          <w:b/>
          <w:sz w:val="20"/>
          <w:szCs w:val="20"/>
        </w:rPr>
        <w:t>at least 1</w:t>
      </w:r>
      <w:r w:rsidRPr="00AF13A3">
        <w:rPr>
          <w:rFonts w:ascii="Arial" w:hAnsi="Arial" w:cs="Arial"/>
          <w:sz w:val="20"/>
          <w:szCs w:val="20"/>
        </w:rPr>
        <w:t xml:space="preserve"> of the necessary actions*</w:t>
      </w:r>
    </w:p>
    <w:p w:rsidR="00C45446" w:rsidRPr="00AF13A3" w:rsidRDefault="00C45446" w:rsidP="00C45446">
      <w:pPr>
        <w:ind w:left="993" w:hanging="567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-</w:t>
      </w:r>
      <w:r w:rsidRPr="00AF13A3">
        <w:rPr>
          <w:rFonts w:ascii="Arial" w:hAnsi="Arial" w:cs="Arial"/>
          <w:sz w:val="20"/>
          <w:szCs w:val="20"/>
        </w:rPr>
        <w:tab/>
        <w:t>used all the types of resources</w:t>
      </w:r>
    </w:p>
    <w:p w:rsidR="00C45446" w:rsidRPr="00AF13A3" w:rsidRDefault="00C45446" w:rsidP="00C45446">
      <w:pPr>
        <w:ind w:left="993" w:hanging="567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-</w:t>
      </w:r>
      <w:r w:rsidRPr="00AF13A3">
        <w:rPr>
          <w:rFonts w:ascii="Arial" w:hAnsi="Arial" w:cs="Arial"/>
          <w:sz w:val="20"/>
          <w:szCs w:val="20"/>
        </w:rPr>
        <w:tab/>
        <w:t>used all the airbrushing techniques</w:t>
      </w:r>
    </w:p>
    <w:p w:rsidR="00C45446" w:rsidRPr="00AF13A3" w:rsidRDefault="00C45446" w:rsidP="00C45446">
      <w:pPr>
        <w:ind w:left="993" w:hanging="567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-</w:t>
      </w:r>
      <w:r w:rsidRPr="00AF13A3">
        <w:rPr>
          <w:rFonts w:ascii="Arial" w:hAnsi="Arial" w:cs="Arial"/>
          <w:sz w:val="20"/>
          <w:szCs w:val="20"/>
        </w:rPr>
        <w:tab/>
        <w:t>given all the types of advice</w:t>
      </w:r>
    </w:p>
    <w:p w:rsidR="00C45446" w:rsidRPr="00AF13A3" w:rsidRDefault="00C45446" w:rsidP="00C45446">
      <w:pPr>
        <w:ind w:left="1080" w:hanging="654"/>
        <w:rPr>
          <w:rFonts w:ascii="Arial" w:hAnsi="Arial" w:cs="Arial"/>
          <w:sz w:val="20"/>
          <w:szCs w:val="20"/>
        </w:rPr>
      </w:pPr>
    </w:p>
    <w:p w:rsidR="00C45446" w:rsidRPr="00AF13A3" w:rsidRDefault="00C45446" w:rsidP="00C45446">
      <w:pPr>
        <w:ind w:left="993" w:hanging="567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b/>
          <w:sz w:val="20"/>
          <w:szCs w:val="20"/>
        </w:rPr>
        <w:t xml:space="preserve">* </w:t>
      </w:r>
      <w:r w:rsidRPr="00AF13A3">
        <w:rPr>
          <w:rFonts w:ascii="Arial" w:hAnsi="Arial" w:cs="Arial"/>
          <w:b/>
          <w:sz w:val="20"/>
          <w:szCs w:val="20"/>
        </w:rPr>
        <w:tab/>
      </w:r>
      <w:r w:rsidRPr="00AF13A3">
        <w:rPr>
          <w:rFonts w:ascii="Arial" w:hAnsi="Arial" w:cs="Arial"/>
          <w:sz w:val="20"/>
          <w:szCs w:val="20"/>
        </w:rPr>
        <w:t>H</w:t>
      </w:r>
      <w:r w:rsidR="00AF13A3">
        <w:rPr>
          <w:rFonts w:ascii="Arial" w:hAnsi="Arial" w:cs="Arial"/>
          <w:sz w:val="20"/>
          <w:szCs w:val="20"/>
        </w:rPr>
        <w:t>owever, you must prove to your A</w:t>
      </w:r>
      <w:r w:rsidRPr="00AF13A3">
        <w:rPr>
          <w:rFonts w:ascii="Arial" w:hAnsi="Arial" w:cs="Arial"/>
          <w:sz w:val="20"/>
          <w:szCs w:val="20"/>
        </w:rPr>
        <w:t>ssessor that you have the necessary knowledge, understanding and skills to be able to perform competently in respect o</w:t>
      </w:r>
      <w:r w:rsidR="00AF13A3">
        <w:rPr>
          <w:rFonts w:ascii="Arial" w:hAnsi="Arial" w:cs="Arial"/>
          <w:sz w:val="20"/>
          <w:szCs w:val="20"/>
        </w:rPr>
        <w:t>f all the items in these ranges</w:t>
      </w:r>
    </w:p>
    <w:p w:rsidR="00C45446" w:rsidRPr="00AF13A3" w:rsidRDefault="00C45446" w:rsidP="00C45446">
      <w:pPr>
        <w:ind w:left="426" w:hanging="426"/>
        <w:rPr>
          <w:rFonts w:ascii="Arial" w:hAnsi="Arial" w:cs="Arial"/>
          <w:sz w:val="20"/>
          <w:szCs w:val="20"/>
        </w:rPr>
      </w:pPr>
    </w:p>
    <w:p w:rsidR="00C45446" w:rsidRPr="00AF13A3" w:rsidRDefault="00C45446" w:rsidP="00C4544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F13A3">
        <w:rPr>
          <w:rFonts w:ascii="Arial" w:hAnsi="Arial" w:cs="Arial"/>
          <w:sz w:val="20"/>
          <w:szCs w:val="20"/>
        </w:rPr>
        <w:t>5.</w:t>
      </w:r>
      <w:r w:rsidRPr="00AF13A3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AF13A3">
        <w:rPr>
          <w:rFonts w:ascii="Arial" w:hAnsi="Arial" w:cs="Arial"/>
          <w:sz w:val="20"/>
          <w:szCs w:val="20"/>
        </w:rPr>
        <w:t>A</w:t>
      </w:r>
      <w:r w:rsidRPr="00AF13A3">
        <w:rPr>
          <w:rFonts w:ascii="Arial" w:hAnsi="Arial" w:cs="Arial"/>
          <w:sz w:val="20"/>
          <w:szCs w:val="20"/>
        </w:rPr>
        <w:t>ssessor, but you may be required to produce other evidence to support your performance if you</w:t>
      </w:r>
      <w:r w:rsidR="00AF13A3">
        <w:rPr>
          <w:rFonts w:ascii="Arial" w:hAnsi="Arial" w:cs="Arial"/>
          <w:sz w:val="20"/>
          <w:szCs w:val="20"/>
        </w:rPr>
        <w:t>r Assessor has not been present</w:t>
      </w:r>
    </w:p>
    <w:p w:rsidR="00C45446" w:rsidRPr="00AF13A3" w:rsidRDefault="00C45446" w:rsidP="00C45446">
      <w:pPr>
        <w:pStyle w:val="Header"/>
        <w:tabs>
          <w:tab w:val="left" w:pos="0"/>
          <w:tab w:val="num" w:pos="450"/>
          <w:tab w:val="left" w:pos="1440"/>
        </w:tabs>
        <w:spacing w:line="360" w:lineRule="auto"/>
        <w:ind w:left="426" w:hanging="426"/>
        <w:rPr>
          <w:rFonts w:ascii="Arial" w:hAnsi="Arial" w:cs="Arial"/>
          <w:sz w:val="20"/>
          <w:szCs w:val="20"/>
        </w:rPr>
      </w:pPr>
    </w:p>
    <w:p w:rsidR="00C45446" w:rsidRDefault="00C45446" w:rsidP="00C45446">
      <w:pPr>
        <w:rPr>
          <w:sz w:val="22"/>
        </w:rPr>
      </w:pPr>
    </w:p>
    <w:p w:rsidR="002E36D6" w:rsidRDefault="00AF13A3" w:rsidP="001876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E36D6" w:rsidRDefault="002E36D6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AF13A3" w:rsidRDefault="00187640" w:rsidP="00187640">
      <w:pPr>
        <w:rPr>
          <w:rFonts w:ascii="Arial" w:hAnsi="Arial" w:cs="Arial"/>
          <w:b/>
        </w:rPr>
      </w:pPr>
      <w:r w:rsidRPr="00AF13A3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AF13A3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AF13A3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AF13A3" w:rsidRDefault="00AF13A3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13A3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AF13A3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AF13A3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AF13A3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AF13A3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AF13A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AF13A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6C1A2F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 xml:space="preserve">The </w:t>
            </w:r>
            <w:r w:rsidR="00AF13A3">
              <w:rPr>
                <w:rFonts w:ascii="Arial" w:hAnsi="Arial" w:cs="Arial"/>
                <w:b/>
                <w:i/>
                <w:sz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lastRenderedPageBreak/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EC428F" w:rsidRPr="00AF13A3" w:rsidRDefault="00EC428F" w:rsidP="0055191F">
            <w:pPr>
              <w:rPr>
                <w:rFonts w:ascii="Arial" w:hAnsi="Arial" w:cs="Arial"/>
                <w:b/>
                <w:sz w:val="20"/>
              </w:rPr>
            </w:pPr>
            <w:r w:rsidRPr="00AF13A3">
              <w:rPr>
                <w:rFonts w:ascii="Arial" w:hAnsi="Arial" w:cs="Arial"/>
                <w:b/>
                <w:sz w:val="20"/>
              </w:rPr>
              <w:t xml:space="preserve">Apply </w:t>
            </w:r>
            <w:r w:rsidR="00AF13A3">
              <w:rPr>
                <w:rFonts w:ascii="Arial" w:hAnsi="Arial" w:cs="Arial"/>
                <w:b/>
                <w:sz w:val="20"/>
              </w:rPr>
              <w:t>Airbrush Make-Up b</w:t>
            </w:r>
            <w:r w:rsidR="00AF13A3" w:rsidRPr="00AF13A3">
              <w:rPr>
                <w:rFonts w:ascii="Arial" w:hAnsi="Arial" w:cs="Arial"/>
                <w:b/>
                <w:sz w:val="20"/>
              </w:rPr>
              <w:t>y:</w:t>
            </w:r>
          </w:p>
          <w:p w:rsidR="00A85689" w:rsidRPr="00A85689" w:rsidRDefault="00A85689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AF13A3">
              <w:rPr>
                <w:rFonts w:ascii="Arial" w:hAnsi="Arial" w:cs="Arial"/>
                <w:b/>
                <w:sz w:val="20"/>
              </w:rPr>
              <w:t xml:space="preserve">The </w:t>
            </w:r>
            <w:r w:rsidR="00AF13A3" w:rsidRPr="00AF13A3">
              <w:rPr>
                <w:rFonts w:ascii="Arial" w:hAnsi="Arial" w:cs="Arial"/>
                <w:b/>
                <w:sz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2C1E1F" w:rsidRDefault="006F0449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U</w:t>
            </w:r>
            <w:r w:rsidR="002C1E1F" w:rsidRPr="002C1E1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s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2C1E1F" w:rsidRPr="002C1E1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equipment,</w:t>
            </w:r>
            <w:r w:rsidR="002C1E1F" w:rsidRPr="002C1E1F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 w:rsidR="002C1E1F" w:rsidRPr="00AF13A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airbrush make-up</w:t>
            </w:r>
            <w:r w:rsidR="002C1E1F" w:rsidRPr="002C1E1F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 w:rsidR="002C1E1F" w:rsidRPr="002C1E1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and</w:t>
            </w:r>
            <w:r w:rsidR="002C1E1F" w:rsidRPr="002C1E1F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 w:rsidR="002C1E1F" w:rsidRPr="00AF13A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resources suitable for the agreed design plan and following manufacturers’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2C1E1F" w:rsidRDefault="006F0449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>orrectly test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 xml:space="preserve"> the pressure and operation of the spray gun prior to use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AF13A3" w:rsidRDefault="006F0449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U</w:t>
            </w:r>
            <w:r w:rsidR="002C1E1F" w:rsidRPr="00AF13A3">
              <w:rPr>
                <w:rFonts w:ascii="Arial" w:hAnsi="Arial" w:cs="Arial"/>
                <w:sz w:val="20"/>
                <w:szCs w:val="20"/>
              </w:rPr>
              <w:t>s</w:t>
            </w:r>
            <w:r w:rsidRPr="00AF13A3">
              <w:rPr>
                <w:rFonts w:ascii="Arial" w:hAnsi="Arial" w:cs="Arial"/>
                <w:sz w:val="20"/>
                <w:szCs w:val="20"/>
              </w:rPr>
              <w:t>ed</w:t>
            </w:r>
            <w:r w:rsidR="002C1E1F" w:rsidRPr="00AF13A3">
              <w:rPr>
                <w:rFonts w:ascii="Arial" w:hAnsi="Arial" w:cs="Arial"/>
                <w:sz w:val="20"/>
                <w:szCs w:val="20"/>
              </w:rPr>
              <w:t xml:space="preserve"> airbrushing techniques in a controlled way and at the correct distance from the body 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AF13A3" w:rsidRDefault="006F0449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A</w:t>
            </w:r>
            <w:r w:rsidR="002C1E1F" w:rsidRPr="00AF13A3">
              <w:rPr>
                <w:rFonts w:ascii="Arial" w:hAnsi="Arial" w:cs="Arial"/>
                <w:sz w:val="20"/>
                <w:szCs w:val="20"/>
              </w:rPr>
              <w:t>ppli</w:t>
            </w:r>
            <w:r w:rsidRPr="00AF13A3">
              <w:rPr>
                <w:rFonts w:ascii="Arial" w:hAnsi="Arial" w:cs="Arial"/>
                <w:sz w:val="20"/>
                <w:szCs w:val="20"/>
              </w:rPr>
              <w:t>ed</w:t>
            </w:r>
            <w:r w:rsidR="002C1E1F" w:rsidRPr="00AF13A3">
              <w:rPr>
                <w:rFonts w:ascii="Arial" w:hAnsi="Arial" w:cs="Arial"/>
                <w:sz w:val="20"/>
                <w:szCs w:val="20"/>
              </w:rPr>
              <w:t xml:space="preserve"> airbrush make-up in the correct sequence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2C1E1F" w:rsidRDefault="006F0449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 xml:space="preserve"> techniques that minimise the risk of products being spread outside the treatment area and surrounding environment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2C1E1F" w:rsidRDefault="006F0449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>ffectively adjust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 xml:space="preserve"> the air pressure to suit the</w:t>
            </w:r>
            <w:r w:rsidR="002C1E1F" w:rsidRPr="002C1E1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C1E1F" w:rsidRPr="006F0449">
              <w:rPr>
                <w:rFonts w:ascii="Arial" w:hAnsi="Arial" w:cs="Arial"/>
                <w:sz w:val="20"/>
                <w:szCs w:val="20"/>
              </w:rPr>
              <w:t>areas of application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2C1E1F" w:rsidRDefault="006F0449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>ffectively finish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 xml:space="preserve"> the application using conventional make-up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2C1E1F" w:rsidRDefault="006F0449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 xml:space="preserve"> all elements of the make-up combine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 xml:space="preserve"> to complement each other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2C1E1F" w:rsidRDefault="006F0449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>ffectively seal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 xml:space="preserve"> the finished make-up design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2C1E1F" w:rsidRDefault="006F0449" w:rsidP="00AF13A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AF13A3">
              <w:rPr>
                <w:rFonts w:ascii="Arial" w:hAnsi="Arial" w:cs="Arial"/>
                <w:sz w:val="20"/>
                <w:szCs w:val="20"/>
              </w:rPr>
              <w:t xml:space="preserve"> the finished result met</w:t>
            </w:r>
            <w:r w:rsidR="002C1E1F" w:rsidRPr="002C1E1F">
              <w:rPr>
                <w:rFonts w:ascii="Arial" w:hAnsi="Arial" w:cs="Arial"/>
                <w:sz w:val="20"/>
                <w:szCs w:val="20"/>
              </w:rPr>
              <w:t xml:space="preserve"> the design plan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241C3" w:rsidRPr="000F0F86">
        <w:tc>
          <w:tcPr>
            <w:tcW w:w="14772" w:type="dxa"/>
            <w:gridSpan w:val="17"/>
            <w:shd w:val="clear" w:color="auto" w:fill="D9D9D9"/>
          </w:tcPr>
          <w:p w:rsidR="002C1E1F" w:rsidRPr="00AF13A3" w:rsidRDefault="002C1E1F" w:rsidP="002C1E1F">
            <w:pPr>
              <w:ind w:left="567" w:hanging="567"/>
              <w:rPr>
                <w:rFonts w:ascii="Arial" w:hAnsi="Arial" w:cs="Arial"/>
                <w:b/>
                <w:sz w:val="20"/>
              </w:rPr>
            </w:pPr>
            <w:r w:rsidRPr="00AF13A3">
              <w:rPr>
                <w:rFonts w:ascii="Arial" w:hAnsi="Arial" w:cs="Arial"/>
                <w:b/>
                <w:sz w:val="20"/>
              </w:rPr>
              <w:t xml:space="preserve">Provide </w:t>
            </w:r>
            <w:r w:rsidR="00AF13A3">
              <w:rPr>
                <w:rFonts w:ascii="Arial" w:hAnsi="Arial" w:cs="Arial"/>
                <w:b/>
                <w:sz w:val="20"/>
              </w:rPr>
              <w:t>Aftercare Advice b</w:t>
            </w:r>
            <w:r w:rsidR="00AF13A3" w:rsidRPr="00AF13A3">
              <w:rPr>
                <w:rFonts w:ascii="Arial" w:hAnsi="Arial" w:cs="Arial"/>
                <w:b/>
                <w:sz w:val="20"/>
              </w:rPr>
              <w:t>y:</w:t>
            </w:r>
          </w:p>
          <w:p w:rsidR="00A85689" w:rsidRPr="00A85689" w:rsidRDefault="00A8568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AF13A3">
              <w:rPr>
                <w:rFonts w:ascii="Arial" w:hAnsi="Arial" w:cs="Arial"/>
                <w:b/>
                <w:sz w:val="20"/>
              </w:rPr>
              <w:t xml:space="preserve">The </w:t>
            </w:r>
            <w:r w:rsidR="00AF13A3" w:rsidRPr="00AF13A3">
              <w:rPr>
                <w:rFonts w:ascii="Arial" w:hAnsi="Arial" w:cs="Arial"/>
                <w:b/>
                <w:sz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6F0449" w:rsidRDefault="006F0449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F0449">
              <w:rPr>
                <w:rFonts w:ascii="Arial" w:hAnsi="Arial" w:cs="Arial"/>
                <w:sz w:val="20"/>
                <w:szCs w:val="20"/>
              </w:rPr>
              <w:t>Gave</w:t>
            </w:r>
            <w:r w:rsidR="002C1E1F" w:rsidRPr="006F0449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6F0449" w:rsidRDefault="006F0449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F0449">
              <w:rPr>
                <w:rFonts w:ascii="Arial" w:hAnsi="Arial" w:cs="Arial"/>
                <w:sz w:val="20"/>
                <w:szCs w:val="20"/>
              </w:rPr>
              <w:t>Gave</w:t>
            </w:r>
            <w:r w:rsidR="002C1E1F" w:rsidRPr="006F0449">
              <w:rPr>
                <w:rFonts w:ascii="Arial" w:hAnsi="Arial" w:cs="Arial"/>
                <w:sz w:val="20"/>
                <w:szCs w:val="20"/>
              </w:rPr>
              <w:t xml:space="preserve"> the person on whom you are working suitable advice specific to their individual needs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AF13A3" w:rsidRDefault="00DD5613" w:rsidP="0055191F">
            <w:pPr>
              <w:rPr>
                <w:rFonts w:ascii="Arial" w:hAnsi="Arial" w:cs="Arial"/>
                <w:b/>
                <w:sz w:val="20"/>
              </w:rPr>
            </w:pPr>
            <w:r w:rsidRPr="00AF13A3">
              <w:rPr>
                <w:rFonts w:ascii="Arial" w:hAnsi="Arial" w:cs="Arial"/>
                <w:b/>
                <w:sz w:val="20"/>
              </w:rPr>
              <w:t>Range</w:t>
            </w:r>
            <w:r w:rsidR="00AF13A3" w:rsidRPr="00AF13A3">
              <w:rPr>
                <w:rFonts w:ascii="Arial" w:hAnsi="Arial" w:cs="Arial"/>
                <w:b/>
                <w:sz w:val="20"/>
              </w:rPr>
              <w:t>:</w:t>
            </w:r>
          </w:p>
          <w:p w:rsidR="00DD5613" w:rsidRPr="00B8057D" w:rsidRDefault="00FA559A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13A3">
              <w:rPr>
                <w:rFonts w:ascii="Arial" w:hAnsi="Arial" w:cs="Arial"/>
                <w:b/>
                <w:sz w:val="20"/>
              </w:rPr>
              <w:t xml:space="preserve">Airbrush </w:t>
            </w:r>
            <w:r w:rsidR="00AF13A3">
              <w:rPr>
                <w:rFonts w:ascii="Arial" w:hAnsi="Arial" w:cs="Arial"/>
                <w:b/>
                <w:sz w:val="20"/>
              </w:rPr>
              <w:t>Make-Up i</w:t>
            </w:r>
            <w:r w:rsidR="00AF13A3" w:rsidRPr="00AF13A3">
              <w:rPr>
                <w:rFonts w:ascii="Arial" w:hAnsi="Arial" w:cs="Arial"/>
                <w:b/>
                <w:sz w:val="20"/>
              </w:rPr>
              <w:t>s:</w:t>
            </w:r>
          </w:p>
        </w:tc>
      </w:tr>
      <w:tr w:rsidR="00CD6499" w:rsidRPr="000F0F86">
        <w:tc>
          <w:tcPr>
            <w:tcW w:w="9039" w:type="dxa"/>
          </w:tcPr>
          <w:p w:rsidR="00CD6499" w:rsidRPr="00AF13A3" w:rsidRDefault="00FA559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a) silicone based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AF13A3" w:rsidRDefault="00FA559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b) water based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AF13A3" w:rsidRDefault="00FA559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c) alcohol based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FA559A" w:rsidRDefault="00AF13A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FA559A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CD6499" w:rsidRPr="000F0F86">
        <w:tc>
          <w:tcPr>
            <w:tcW w:w="9039" w:type="dxa"/>
          </w:tcPr>
          <w:p w:rsidR="00CD6499" w:rsidRPr="00AF13A3" w:rsidRDefault="00FA559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AF13A3" w:rsidRDefault="00FA559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AF13A3" w:rsidRDefault="00FA559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FA559A" w:rsidRDefault="00AF13A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Airbrush D</w:t>
            </w:r>
            <w:r w:rsidR="00FA559A">
              <w:rPr>
                <w:rFonts w:ascii="Arial" w:hAnsi="Arial" w:cs="Arial"/>
                <w:b/>
                <w:sz w:val="20"/>
                <w:szCs w:val="20"/>
              </w:rPr>
              <w:t>esigns are:</w:t>
            </w: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lastRenderedPageBreak/>
              <w:t>a) contouring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b) tattooing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c) 3D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d) high fashion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e) fantasy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AF13A3" w:rsidRDefault="00FA559A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f) full straight make-up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FA559A" w:rsidRDefault="00AF13A3" w:rsidP="00A559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Areas of A</w:t>
            </w:r>
            <w:r w:rsidR="00FA559A">
              <w:rPr>
                <w:rFonts w:ascii="Arial" w:hAnsi="Arial" w:cs="Arial"/>
                <w:b/>
                <w:sz w:val="20"/>
                <w:szCs w:val="20"/>
              </w:rPr>
              <w:t>pplication are:</w:t>
            </w: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a) face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b) hair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c) body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FA559A" w:rsidRDefault="00FA559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AF13A3">
              <w:rPr>
                <w:rFonts w:ascii="Arial" w:hAnsi="Arial" w:cs="Arial"/>
                <w:b/>
                <w:sz w:val="20"/>
                <w:szCs w:val="20"/>
              </w:rPr>
              <w:t>Actions Include:</w:t>
            </w: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F13A3">
              <w:rPr>
                <w:rFonts w:ascii="Arial" w:hAnsi="Arial" w:cs="Arial"/>
                <w:i w:val="0"/>
              </w:rPr>
              <w:t>a) encouraging the client to seek medical advice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F13A3">
              <w:rPr>
                <w:rFonts w:ascii="Arial" w:hAnsi="Arial" w:cs="Arial"/>
                <w:i w:val="0"/>
              </w:rPr>
              <w:t>b) explaining why the service cannot be carried out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F13A3" w:rsidRDefault="00FA559A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F13A3">
              <w:rPr>
                <w:rFonts w:ascii="Arial" w:hAnsi="Arial" w:cs="Arial"/>
                <w:i w:val="0"/>
              </w:rPr>
              <w:t>c) modification of the service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FA559A" w:rsidRDefault="00FA559A" w:rsidP="00B8057D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Resources are:</w:t>
            </w:r>
          </w:p>
        </w:tc>
      </w:tr>
      <w:tr w:rsidR="00A66A9D" w:rsidRPr="000F0F86">
        <w:tc>
          <w:tcPr>
            <w:tcW w:w="9039" w:type="dxa"/>
          </w:tcPr>
          <w:p w:rsidR="00A66A9D" w:rsidRPr="00AF13A3" w:rsidRDefault="00FA559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a) masking tape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AF13A3" w:rsidRDefault="00FA559A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b) stencils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AF13A3" w:rsidRDefault="00FA559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c) brushes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49C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A66A9D" w:rsidRPr="00FA559A" w:rsidRDefault="00AF13A3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Airbrushing T</w:t>
            </w:r>
            <w:r w:rsidR="00FA559A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AF13A3" w:rsidRDefault="00FA559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 xml:space="preserve">a) </w:t>
            </w:r>
            <w:proofErr w:type="spellStart"/>
            <w:r w:rsidRPr="00AF13A3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AF13A3">
              <w:rPr>
                <w:rFonts w:ascii="Arial" w:hAnsi="Arial" w:cs="Arial"/>
                <w:sz w:val="20"/>
                <w:szCs w:val="20"/>
              </w:rPr>
              <w:t xml:space="preserve"> fading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AF13A3" w:rsidRDefault="00FA559A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b) blending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AF13A3" w:rsidRDefault="00FA559A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c) highlighting and shading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AF13A3" w:rsidRDefault="00FA559A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d) stenciling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AF13A3" w:rsidRDefault="00FA559A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e) masking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AF13A3" w:rsidRDefault="00FA559A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f) freehand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AF13A3" w:rsidRDefault="00FA559A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g) pulsing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559A" w:rsidRPr="000F0F86">
        <w:tc>
          <w:tcPr>
            <w:tcW w:w="9039" w:type="dxa"/>
          </w:tcPr>
          <w:p w:rsidR="00FA559A" w:rsidRPr="00AF13A3" w:rsidRDefault="00FA559A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h) back bubbling</w:t>
            </w:r>
          </w:p>
        </w:tc>
        <w:tc>
          <w:tcPr>
            <w:tcW w:w="359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559A" w:rsidRPr="000F0F86">
        <w:tc>
          <w:tcPr>
            <w:tcW w:w="9039" w:type="dxa"/>
            <w:tcBorders>
              <w:bottom w:val="single" w:sz="4" w:space="0" w:color="auto"/>
            </w:tcBorders>
          </w:tcPr>
          <w:p w:rsidR="00FA559A" w:rsidRPr="00AF13A3" w:rsidRDefault="00FA559A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3A3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AF13A3">
              <w:rPr>
                <w:rFonts w:ascii="Arial" w:hAnsi="Arial" w:cs="Arial"/>
                <w:sz w:val="20"/>
                <w:szCs w:val="20"/>
              </w:rPr>
              <w:t xml:space="preserve">) even </w:t>
            </w:r>
            <w:proofErr w:type="spellStart"/>
            <w:r w:rsidRPr="00AF13A3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AF13A3">
              <w:rPr>
                <w:rFonts w:ascii="Arial" w:hAnsi="Arial" w:cs="Arial"/>
                <w:sz w:val="20"/>
                <w:szCs w:val="20"/>
              </w:rPr>
              <w:t xml:space="preserve"> washing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559A" w:rsidRPr="000F0F86">
        <w:tc>
          <w:tcPr>
            <w:tcW w:w="14772" w:type="dxa"/>
            <w:gridSpan w:val="17"/>
            <w:shd w:val="clear" w:color="auto" w:fill="C0C0C0"/>
          </w:tcPr>
          <w:p w:rsidR="00FA559A" w:rsidRPr="000F0F86" w:rsidRDefault="00AF13A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Advice I</w:t>
            </w:r>
            <w:r w:rsidR="00FA559A" w:rsidRPr="00AF13A3">
              <w:rPr>
                <w:rFonts w:ascii="Arial" w:hAnsi="Arial" w:cs="Arial"/>
                <w:b/>
                <w:sz w:val="20"/>
                <w:szCs w:val="20"/>
              </w:rPr>
              <w:t>ncludes:</w:t>
            </w:r>
          </w:p>
        </w:tc>
      </w:tr>
      <w:tr w:rsidR="00FA559A" w:rsidRPr="000F0F86">
        <w:tc>
          <w:tcPr>
            <w:tcW w:w="9039" w:type="dxa"/>
          </w:tcPr>
          <w:p w:rsidR="00FA559A" w:rsidRPr="00AF13A3" w:rsidRDefault="00FA559A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a) suitable make-up removal techniques</w:t>
            </w:r>
          </w:p>
        </w:tc>
        <w:tc>
          <w:tcPr>
            <w:tcW w:w="359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559A" w:rsidRPr="000F0F86">
        <w:tc>
          <w:tcPr>
            <w:tcW w:w="9039" w:type="dxa"/>
          </w:tcPr>
          <w:p w:rsidR="00FA559A" w:rsidRPr="00AF13A3" w:rsidRDefault="00FA559A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b) expected longevity of make-up</w:t>
            </w:r>
          </w:p>
        </w:tc>
        <w:tc>
          <w:tcPr>
            <w:tcW w:w="359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559A" w:rsidRPr="000F0F86">
        <w:tc>
          <w:tcPr>
            <w:tcW w:w="9039" w:type="dxa"/>
          </w:tcPr>
          <w:p w:rsidR="00FA559A" w:rsidRPr="00AF13A3" w:rsidRDefault="00FA559A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F13A3">
              <w:rPr>
                <w:rFonts w:ascii="Arial" w:hAnsi="Arial" w:cs="Arial"/>
                <w:sz w:val="20"/>
                <w:szCs w:val="20"/>
              </w:rPr>
              <w:t>c) those activities to avoid</w:t>
            </w:r>
          </w:p>
        </w:tc>
        <w:tc>
          <w:tcPr>
            <w:tcW w:w="359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A559A" w:rsidRPr="000F0F86" w:rsidRDefault="00FA559A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663E95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663E95" w:rsidRDefault="00663E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663E9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63E9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63E9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63E9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63E9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63E9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95" w:rsidRDefault="00663E9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AF13A3" w:rsidRDefault="00AF13A3" w:rsidP="00AF13A3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AF13A3" w:rsidRDefault="00AF13A3" w:rsidP="00AF13A3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AF13A3" w:rsidRDefault="00AF13A3" w:rsidP="00AF13A3">
      <w:pPr>
        <w:ind w:left="10800"/>
        <w:rPr>
          <w:rFonts w:ascii="Arial" w:hAnsi="Arial" w:cs="Arial"/>
          <w:sz w:val="20"/>
          <w:szCs w:val="20"/>
        </w:rPr>
      </w:pPr>
    </w:p>
    <w:p w:rsidR="00AF13A3" w:rsidRDefault="00AF13A3" w:rsidP="00AF13A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AF13A3" w:rsidRDefault="00AF13A3" w:rsidP="00AF13A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AF13A3" w:rsidRDefault="00AF13A3" w:rsidP="00AF13A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AF13A3" w:rsidRDefault="00AF13A3" w:rsidP="00AF13A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AF13A3" w:rsidRDefault="00AF13A3" w:rsidP="00AF13A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AF13A3" w:rsidRDefault="00AF13A3" w:rsidP="00AF13A3">
      <w:pPr>
        <w:rPr>
          <w:rFonts w:ascii="Arial" w:hAnsi="Arial" w:cs="Arial"/>
          <w:sz w:val="20"/>
          <w:szCs w:val="20"/>
        </w:rPr>
      </w:pPr>
    </w:p>
    <w:p w:rsidR="00AF13A3" w:rsidRDefault="00AF13A3" w:rsidP="00AF13A3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AF13A3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256" w:rsidRDefault="002C2256">
      <w:r>
        <w:separator/>
      </w:r>
    </w:p>
  </w:endnote>
  <w:endnote w:type="continuationSeparator" w:id="0">
    <w:p w:rsidR="002C2256" w:rsidRDefault="002C2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E95" w:rsidRPr="003E4FD4" w:rsidRDefault="003E4FD4">
    <w:pPr>
      <w:pStyle w:val="Footer"/>
      <w:rPr>
        <w:rFonts w:ascii="Comic Sans MS" w:hAnsi="Comic Sans MS"/>
        <w:sz w:val="18"/>
        <w:szCs w:val="18"/>
      </w:rPr>
    </w:pPr>
    <w:r w:rsidRPr="003E4FD4">
      <w:rPr>
        <w:rFonts w:ascii="Comic Sans MS" w:hAnsi="Comic Sans MS"/>
        <w:sz w:val="18"/>
        <w:szCs w:val="18"/>
      </w:rPr>
      <w:t>Version 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256" w:rsidRDefault="002C2256">
      <w:r>
        <w:separator/>
      </w:r>
    </w:p>
  </w:footnote>
  <w:footnote w:type="continuationSeparator" w:id="0">
    <w:p w:rsidR="002C2256" w:rsidRDefault="002C2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5F7D73"/>
    <w:multiLevelType w:val="hybridMultilevel"/>
    <w:tmpl w:val="D3D8A3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6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6"/>
  </w:num>
  <w:num w:numId="2">
    <w:abstractNumId w:val="27"/>
  </w:num>
  <w:num w:numId="3">
    <w:abstractNumId w:val="8"/>
  </w:num>
  <w:num w:numId="4">
    <w:abstractNumId w:val="2"/>
  </w:num>
  <w:num w:numId="5">
    <w:abstractNumId w:val="12"/>
  </w:num>
  <w:num w:numId="6">
    <w:abstractNumId w:val="37"/>
  </w:num>
  <w:num w:numId="7">
    <w:abstractNumId w:val="25"/>
  </w:num>
  <w:num w:numId="8">
    <w:abstractNumId w:val="24"/>
  </w:num>
  <w:num w:numId="9">
    <w:abstractNumId w:val="10"/>
  </w:num>
  <w:num w:numId="10">
    <w:abstractNumId w:val="15"/>
  </w:num>
  <w:num w:numId="11">
    <w:abstractNumId w:val="13"/>
  </w:num>
  <w:num w:numId="12">
    <w:abstractNumId w:val="0"/>
  </w:num>
  <w:num w:numId="13">
    <w:abstractNumId w:val="35"/>
  </w:num>
  <w:num w:numId="14">
    <w:abstractNumId w:val="18"/>
  </w:num>
  <w:num w:numId="15">
    <w:abstractNumId w:val="4"/>
  </w:num>
  <w:num w:numId="16">
    <w:abstractNumId w:val="5"/>
  </w:num>
  <w:num w:numId="17">
    <w:abstractNumId w:val="23"/>
  </w:num>
  <w:num w:numId="18">
    <w:abstractNumId w:val="34"/>
  </w:num>
  <w:num w:numId="19">
    <w:abstractNumId w:val="29"/>
  </w:num>
  <w:num w:numId="20">
    <w:abstractNumId w:val="20"/>
  </w:num>
  <w:num w:numId="21">
    <w:abstractNumId w:val="17"/>
  </w:num>
  <w:num w:numId="22">
    <w:abstractNumId w:val="9"/>
  </w:num>
  <w:num w:numId="23">
    <w:abstractNumId w:val="32"/>
  </w:num>
  <w:num w:numId="24">
    <w:abstractNumId w:val="6"/>
  </w:num>
  <w:num w:numId="25">
    <w:abstractNumId w:val="28"/>
  </w:num>
  <w:num w:numId="26">
    <w:abstractNumId w:val="3"/>
  </w:num>
  <w:num w:numId="27">
    <w:abstractNumId w:val="31"/>
  </w:num>
  <w:num w:numId="28">
    <w:abstractNumId w:val="1"/>
  </w:num>
  <w:num w:numId="29">
    <w:abstractNumId w:val="21"/>
  </w:num>
  <w:num w:numId="30">
    <w:abstractNumId w:val="26"/>
  </w:num>
  <w:num w:numId="31">
    <w:abstractNumId w:val="38"/>
  </w:num>
  <w:num w:numId="32">
    <w:abstractNumId w:val="19"/>
  </w:num>
  <w:num w:numId="33">
    <w:abstractNumId w:val="30"/>
  </w:num>
  <w:num w:numId="34">
    <w:abstractNumId w:val="22"/>
  </w:num>
  <w:num w:numId="35">
    <w:abstractNumId w:val="36"/>
  </w:num>
  <w:num w:numId="36">
    <w:abstractNumId w:val="14"/>
  </w:num>
  <w:num w:numId="37">
    <w:abstractNumId w:val="11"/>
  </w:num>
  <w:num w:numId="38">
    <w:abstractNumId w:val="33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76290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57C54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1E1F"/>
    <w:rsid w:val="002C2256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429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4FD4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3E95"/>
    <w:rsid w:val="00666CE5"/>
    <w:rsid w:val="00673F3F"/>
    <w:rsid w:val="006828A0"/>
    <w:rsid w:val="006A4CF0"/>
    <w:rsid w:val="006A51BF"/>
    <w:rsid w:val="006C0A29"/>
    <w:rsid w:val="006C1A2F"/>
    <w:rsid w:val="006D23A4"/>
    <w:rsid w:val="006D36E2"/>
    <w:rsid w:val="006D454B"/>
    <w:rsid w:val="006E7448"/>
    <w:rsid w:val="006F0449"/>
    <w:rsid w:val="00707671"/>
    <w:rsid w:val="00713A57"/>
    <w:rsid w:val="00741E55"/>
    <w:rsid w:val="00746FB4"/>
    <w:rsid w:val="00756F40"/>
    <w:rsid w:val="00765CBF"/>
    <w:rsid w:val="00771091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E7D1C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3C3E"/>
    <w:rsid w:val="00AD1CA9"/>
    <w:rsid w:val="00AE6584"/>
    <w:rsid w:val="00AE6DDC"/>
    <w:rsid w:val="00AF13A3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2524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446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0ADB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C428F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A559A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6153018-2EAB-4DF3-89F5-E5C950D15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itles">
    <w:name w:val="Titles"/>
    <w:basedOn w:val="Header"/>
    <w:rsid w:val="002C1E1F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paragraph" w:styleId="BodyTextIndent2">
    <w:name w:val="Body Text Indent 2"/>
    <w:basedOn w:val="Normal"/>
    <w:rsid w:val="002C1E1F"/>
    <w:pPr>
      <w:spacing w:after="120" w:line="480" w:lineRule="auto"/>
      <w:ind w:left="283"/>
    </w:pPr>
  </w:style>
  <w:style w:type="character" w:customStyle="1" w:styleId="FooterChar">
    <w:name w:val="Footer Char"/>
    <w:basedOn w:val="DefaultParagraphFont"/>
    <w:link w:val="Footer"/>
    <w:uiPriority w:val="99"/>
    <w:rsid w:val="00663E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1007</Words>
  <Characters>5746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2017-08-11T14:55:00Z</dcterms:created>
  <dcterms:modified xsi:type="dcterms:W3CDTF">2017-08-11T14:55:00Z</dcterms:modified>
</cp:coreProperties>
</file>