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8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6684"/>
      </w:tblGrid>
      <w:tr w:rsidR="00651097" w:rsidTr="00214DCD">
        <w:tc>
          <w:tcPr>
            <w:tcW w:w="13880" w:type="dxa"/>
            <w:gridSpan w:val="2"/>
          </w:tcPr>
          <w:p w:rsidR="00651097" w:rsidRDefault="001D3C14" w:rsidP="00317453">
            <w:pPr>
              <w:jc w:val="center"/>
            </w:pPr>
            <w:r>
              <w:rPr>
                <w:rFonts w:ascii="Arial" w:hAnsi="Arial" w:cs="Arial"/>
                <w:sz w:val="28"/>
                <w:szCs w:val="28"/>
              </w:rPr>
              <w:t>Barbering</w:t>
            </w:r>
            <w:bookmarkStart w:id="0" w:name="_GoBack"/>
            <w:bookmarkEnd w:id="0"/>
            <w:r w:rsidR="00651097" w:rsidRPr="002D0AC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C001EC">
              <w:rPr>
                <w:rFonts w:ascii="Arial" w:hAnsi="Arial" w:cs="Arial"/>
                <w:sz w:val="28"/>
                <w:szCs w:val="28"/>
              </w:rPr>
              <w:t xml:space="preserve">Consultation / </w:t>
            </w:r>
            <w:r w:rsidR="00651097" w:rsidRPr="002D0AC8">
              <w:rPr>
                <w:rFonts w:ascii="Arial" w:hAnsi="Arial" w:cs="Arial"/>
                <w:sz w:val="28"/>
                <w:szCs w:val="28"/>
              </w:rPr>
              <w:t>Analysis Sheet</w:t>
            </w:r>
          </w:p>
        </w:tc>
      </w:tr>
      <w:tr w:rsidR="00651097" w:rsidTr="00214DCD">
        <w:tc>
          <w:tcPr>
            <w:tcW w:w="7196" w:type="dxa"/>
          </w:tcPr>
          <w:p w:rsidR="00651097" w:rsidRPr="002D0AC8" w:rsidRDefault="0065109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4" w:type="dxa"/>
          </w:tcPr>
          <w:p w:rsidR="00651097" w:rsidRPr="00C01063" w:rsidRDefault="006510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01063">
              <w:rPr>
                <w:rFonts w:ascii="Arial" w:hAnsi="Arial" w:cs="Arial"/>
                <w:b/>
                <w:sz w:val="22"/>
                <w:szCs w:val="22"/>
              </w:rPr>
              <w:t>Assessment Date:</w:t>
            </w:r>
            <w:r>
              <w:t xml:space="preserve"> </w:t>
            </w:r>
            <w:r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  <w:tr w:rsidR="00FE4295" w:rsidTr="00214DCD">
        <w:tc>
          <w:tcPr>
            <w:tcW w:w="7196" w:type="dxa"/>
          </w:tcPr>
          <w:p w:rsidR="00FE4295" w:rsidRPr="00C01063" w:rsidRDefault="00FE429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91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Client </w:t>
            </w:r>
            <w:r w:rsidR="00214DCD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ame: </w:t>
            </w:r>
            <w:r w:rsidR="00317453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                                                               </w:t>
            </w:r>
            <w:r w:rsidR="00214DCD">
              <w:rPr>
                <w:rFonts w:ascii="Arial" w:hAnsi="Arial" w:cs="Arial"/>
                <w:bCs/>
                <w:sz w:val="20"/>
                <w:szCs w:val="20"/>
              </w:rPr>
              <w:t>New /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Regular</w:t>
            </w:r>
            <w:r>
              <w:rPr>
                <w:rFonts w:ascii="Arial Black" w:hAnsi="Arial Black"/>
                <w:sz w:val="22"/>
              </w:rPr>
              <w:t xml:space="preserve">                      </w:t>
            </w:r>
          </w:p>
        </w:tc>
        <w:tc>
          <w:tcPr>
            <w:tcW w:w="6684" w:type="dxa"/>
          </w:tcPr>
          <w:p w:rsidR="00FE4295" w:rsidRDefault="00FE4295">
            <w:r w:rsidRPr="00C01063">
              <w:rPr>
                <w:rFonts w:ascii="Arial" w:hAnsi="Arial" w:cs="Arial"/>
                <w:b/>
                <w:sz w:val="22"/>
                <w:szCs w:val="22"/>
              </w:rPr>
              <w:t>Candidate Name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 xml:space="preserve">:   </w:t>
            </w:r>
            <w:r w:rsidR="002D0AC8"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</w:tbl>
    <w:p w:rsidR="00322554" w:rsidRPr="007336F0" w:rsidRDefault="00322554">
      <w:pPr>
        <w:rPr>
          <w:rFonts w:asciiTheme="minorHAnsi" w:hAnsiTheme="minorHAnsi"/>
          <w:sz w:val="12"/>
          <w:szCs w:val="12"/>
        </w:rPr>
      </w:pPr>
    </w:p>
    <w:tbl>
      <w:tblPr>
        <w:tblStyle w:val="TableGrid"/>
        <w:tblW w:w="14349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811"/>
        <w:gridCol w:w="230"/>
        <w:gridCol w:w="1240"/>
        <w:gridCol w:w="49"/>
        <w:gridCol w:w="748"/>
        <w:gridCol w:w="176"/>
        <w:gridCol w:w="283"/>
        <w:gridCol w:w="61"/>
        <w:gridCol w:w="506"/>
        <w:gridCol w:w="181"/>
        <w:gridCol w:w="64"/>
        <w:gridCol w:w="78"/>
        <w:gridCol w:w="553"/>
        <w:gridCol w:w="156"/>
        <w:gridCol w:w="141"/>
        <w:gridCol w:w="65"/>
        <w:gridCol w:w="297"/>
        <w:gridCol w:w="129"/>
        <w:gridCol w:w="434"/>
        <w:gridCol w:w="388"/>
        <w:gridCol w:w="375"/>
        <w:gridCol w:w="375"/>
        <w:gridCol w:w="347"/>
        <w:gridCol w:w="282"/>
        <w:gridCol w:w="359"/>
        <w:gridCol w:w="591"/>
        <w:gridCol w:w="230"/>
        <w:gridCol w:w="6"/>
        <w:gridCol w:w="531"/>
        <w:gridCol w:w="269"/>
        <w:gridCol w:w="15"/>
        <w:gridCol w:w="178"/>
        <w:gridCol w:w="873"/>
        <w:gridCol w:w="352"/>
        <w:gridCol w:w="324"/>
        <w:gridCol w:w="444"/>
        <w:gridCol w:w="93"/>
        <w:gridCol w:w="63"/>
        <w:gridCol w:w="68"/>
        <w:gridCol w:w="26"/>
        <w:gridCol w:w="237"/>
        <w:gridCol w:w="574"/>
        <w:gridCol w:w="181"/>
        <w:gridCol w:w="55"/>
        <w:gridCol w:w="512"/>
        <w:gridCol w:w="399"/>
      </w:tblGrid>
      <w:tr w:rsidR="00CA2415" w:rsidTr="008679F3">
        <w:tc>
          <w:tcPr>
            <w:tcW w:w="2330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102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Greasy</w:t>
            </w:r>
          </w:p>
        </w:tc>
        <w:tc>
          <w:tcPr>
            <w:tcW w:w="87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360" w:type="dxa"/>
            <w:gridSpan w:val="9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Chemical damage</w:t>
            </w:r>
          </w:p>
        </w:tc>
        <w:tc>
          <w:tcPr>
            <w:tcW w:w="2615" w:type="dxa"/>
            <w:gridSpan w:val="8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Environmental damage</w:t>
            </w:r>
          </w:p>
        </w:tc>
        <w:tc>
          <w:tcPr>
            <w:tcW w:w="241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damage</w:t>
            </w:r>
          </w:p>
        </w:tc>
        <w:tc>
          <w:tcPr>
            <w:tcW w:w="198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CA2415" w:rsidRPr="007336F0" w:rsidTr="008679F3">
        <w:trPr>
          <w:trHeight w:val="124"/>
        </w:trPr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9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103D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="006723A3" w:rsidRPr="00095593">
              <w:rPr>
                <w:rFonts w:ascii="Arial" w:hAnsi="Arial" w:cs="Arial"/>
                <w:b/>
                <w:sz w:val="22"/>
                <w:szCs w:val="22"/>
              </w:rPr>
              <w:t>lassification</w:t>
            </w:r>
            <w:r w:rsidR="006723A3" w:rsidRPr="00F53CB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Straight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Wavy</w:t>
            </w:r>
          </w:p>
        </w:tc>
        <w:tc>
          <w:tcPr>
            <w:tcW w:w="8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Curly</w:t>
            </w:r>
          </w:p>
        </w:tc>
        <w:tc>
          <w:tcPr>
            <w:tcW w:w="122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</w:t>
            </w:r>
            <w:r w:rsidR="00A63CA9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y Curly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Scalp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82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Oily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Dandruff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A63CA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095593" w:rsidRDefault="006723A3" w:rsidP="008679F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Hair Texture: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Very f</w:t>
            </w:r>
            <w:r w:rsidR="006723A3">
              <w:rPr>
                <w:rFonts w:ascii="Arial" w:hAnsi="Arial" w:cs="Arial"/>
                <w:sz w:val="20"/>
                <w:szCs w:val="20"/>
              </w:rPr>
              <w:t>ine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Fine</w:t>
            </w:r>
          </w:p>
        </w:tc>
        <w:tc>
          <w:tcPr>
            <w:tcW w:w="103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106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53CBD" w:rsidRDefault="006723A3" w:rsidP="008679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B2B27">
              <w:rPr>
                <w:rFonts w:ascii="Arial" w:hAnsi="Arial" w:cs="Arial"/>
                <w:sz w:val="20"/>
                <w:szCs w:val="20"/>
              </w:rPr>
              <w:t>Coarse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Growth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atterns</w:t>
            </w:r>
            <w:r w:rsidRPr="00F53C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8679F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Nape w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horls</w:t>
            </w:r>
          </w:p>
        </w:tc>
        <w:tc>
          <w:tcPr>
            <w:tcW w:w="14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Widows Peak</w:t>
            </w:r>
          </w:p>
        </w:tc>
        <w:tc>
          <w:tcPr>
            <w:tcW w:w="125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Cowlick</w:t>
            </w:r>
          </w:p>
        </w:tc>
        <w:tc>
          <w:tcPr>
            <w:tcW w:w="1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Double c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rown</w:t>
            </w:r>
          </w:p>
        </w:tc>
      </w:tr>
      <w:tr w:rsidR="00CA2415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Hair </w:t>
            </w: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ensity: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Very </w:t>
            </w:r>
            <w:r w:rsidR="008679F3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>igh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9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Diagnostic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ests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Skin </w:t>
            </w:r>
            <w:r w:rsidRPr="007B2B27"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Elasticity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Porosity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Pr="00F62414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Incompatibility test</w:t>
            </w:r>
          </w:p>
        </w:tc>
      </w:tr>
      <w:tr w:rsidR="00CA2415" w:rsidTr="00C103D9">
        <w:trPr>
          <w:trHeight w:val="516"/>
        </w:trPr>
        <w:tc>
          <w:tcPr>
            <w:tcW w:w="14349" w:type="dxa"/>
            <w:gridSpan w:val="46"/>
            <w:tcBorders>
              <w:top w:val="single" w:sz="4" w:space="0" w:color="auto"/>
              <w:left w:val="nil"/>
              <w:right w:val="nil"/>
            </w:tcBorders>
          </w:tcPr>
          <w:p w:rsidR="006723A3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23A3" w:rsidRPr="00FE4295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4295">
              <w:rPr>
                <w:rFonts w:ascii="Arial" w:hAnsi="Arial" w:cs="Arial"/>
                <w:b/>
                <w:sz w:val="20"/>
                <w:szCs w:val="20"/>
              </w:rPr>
              <w:t>Previous products used:……………………………………………………………………………………………………………………………………….……</w:t>
            </w:r>
          </w:p>
        </w:tc>
      </w:tr>
      <w:tr w:rsidR="00CA2415" w:rsidTr="00C103D9">
        <w:trPr>
          <w:trHeight w:val="255"/>
        </w:trPr>
        <w:tc>
          <w:tcPr>
            <w:tcW w:w="14349" w:type="dxa"/>
            <w:gridSpan w:val="46"/>
            <w:tcBorders>
              <w:bottom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>Has the client any adverse hair / scalp or skin conditions</w:t>
            </w:r>
            <w:r w:rsidR="008679F3">
              <w:rPr>
                <w:rFonts w:ascii="Arial" w:hAnsi="Arial" w:cs="Arial"/>
                <w:b/>
                <w:sz w:val="20"/>
                <w:szCs w:val="20"/>
              </w:rPr>
              <w:t>?</w:t>
            </w: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 (Contraindications): Please tick the box below  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Allergies to products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History of allergic reactions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Medical advice or instruction</w:t>
            </w:r>
          </w:p>
        </w:tc>
        <w:tc>
          <w:tcPr>
            <w:tcW w:w="4663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Unable to carry out service for the following reason:                                          </w:t>
            </w:r>
          </w:p>
          <w:p w:rsidR="006723A3" w:rsidRDefault="006723A3" w:rsidP="006723A3">
            <w:r w:rsidRPr="00322554">
              <w:rPr>
                <w:rFonts w:ascii="Arial" w:hAnsi="Arial" w:cs="Arial"/>
                <w:sz w:val="20"/>
                <w:szCs w:val="20"/>
              </w:rPr>
              <w:t>Recent injuries / Evid</w:t>
            </w:r>
            <w:r>
              <w:rPr>
                <w:rFonts w:ascii="Arial" w:hAnsi="Arial" w:cs="Arial"/>
                <w:sz w:val="20"/>
                <w:szCs w:val="20"/>
              </w:rPr>
              <w:t>ence of</w:t>
            </w:r>
            <w:r w:rsidRPr="00322554">
              <w:rPr>
                <w:rFonts w:ascii="Arial" w:hAnsi="Arial" w:cs="Arial"/>
                <w:sz w:val="20"/>
                <w:szCs w:val="20"/>
              </w:rPr>
              <w:t xml:space="preserve"> hair </w:t>
            </w:r>
            <w:r>
              <w:rPr>
                <w:rFonts w:ascii="Arial" w:hAnsi="Arial" w:cs="Arial"/>
                <w:sz w:val="20"/>
                <w:szCs w:val="20"/>
              </w:rPr>
              <w:t>damage</w:t>
            </w:r>
            <w:r w:rsidRPr="00322554">
              <w:rPr>
                <w:rFonts w:ascii="Arial" w:hAnsi="Arial" w:cs="Arial"/>
                <w:sz w:val="20"/>
                <w:szCs w:val="20"/>
              </w:rPr>
              <w:t>/ Recent scar tissue damage / Positive reactions to tests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Cuts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22554">
              <w:rPr>
                <w:rFonts w:ascii="Arial" w:hAnsi="Arial" w:cs="Arial"/>
                <w:sz w:val="20"/>
                <w:szCs w:val="20"/>
              </w:rPr>
              <w:t>abrasions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scar tissue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Recent incompatibility to products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Skin and scalp disorders and diseases</w:t>
            </w:r>
          </w:p>
        </w:tc>
        <w:tc>
          <w:tcPr>
            <w:tcW w:w="4663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</w:tr>
      <w:tr w:rsidR="00A63CA9" w:rsidRPr="007336F0" w:rsidTr="00C103D9">
        <w:trPr>
          <w:gridAfter w:val="2"/>
          <w:wAfter w:w="911" w:type="dxa"/>
          <w:trHeight w:val="148"/>
        </w:trPr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  <w:r w:rsidRPr="007336F0">
              <w:rPr>
                <w:rFonts w:asciiTheme="minorHAnsi" w:hAnsiTheme="minorHAnsi"/>
                <w:sz w:val="12"/>
                <w:szCs w:val="12"/>
              </w:rPr>
              <w:br w:type="page"/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0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A2415" w:rsidTr="00C103D9">
        <w:trPr>
          <w:trHeight w:val="179"/>
        </w:trPr>
        <w:tc>
          <w:tcPr>
            <w:tcW w:w="5768" w:type="dxa"/>
            <w:gridSpan w:val="18"/>
            <w:tcBorders>
              <w:top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0"/>
                <w:szCs w:val="20"/>
              </w:rPr>
              <w:t xml:space="preserve">Service to be carried out: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E118BA">
              <w:rPr>
                <w:rFonts w:ascii="Arial" w:hAnsi="Arial" w:cs="Arial"/>
                <w:b/>
                <w:sz w:val="20"/>
                <w:szCs w:val="20"/>
              </w:rPr>
              <w:t>Please tick the box below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8581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Products u</w:t>
            </w:r>
            <w:r w:rsidRPr="00063CB6">
              <w:rPr>
                <w:rFonts w:ascii="Arial" w:hAnsi="Arial" w:cs="Arial"/>
                <w:sz w:val="20"/>
                <w:szCs w:val="20"/>
              </w:rPr>
              <w:t>sed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service:</w:t>
            </w:r>
          </w:p>
        </w:tc>
      </w:tr>
      <w:tr w:rsidR="00CA2415" w:rsidTr="008679F3">
        <w:tc>
          <w:tcPr>
            <w:tcW w:w="2281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Conditioning treatment</w:t>
            </w:r>
          </w:p>
        </w:tc>
        <w:tc>
          <w:tcPr>
            <w:tcW w:w="973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Cutting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CA2415" w:rsidRDefault="00CA2415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CA2415" w:rsidRPr="007336F0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Blow drying 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Colouring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 w:val="restart"/>
            <w:tcBorders>
              <w:left w:val="single" w:sz="4" w:space="0" w:color="auto"/>
            </w:tcBorders>
          </w:tcPr>
          <w:p w:rsidR="006723A3" w:rsidRDefault="006723A3" w:rsidP="006723A3">
            <w:r w:rsidRPr="00E118BA">
              <w:rPr>
                <w:rFonts w:ascii="Arial" w:hAnsi="Arial" w:cs="Arial"/>
                <w:sz w:val="20"/>
                <w:szCs w:val="20"/>
              </w:rPr>
              <w:t>Recommended Products / Services:</w:t>
            </w: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Setting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Relaxing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6723A3" w:rsidRDefault="006723A3" w:rsidP="006723A3">
            <w:pPr>
              <w:jc w:val="both"/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Hair u</w:t>
            </w:r>
            <w:r w:rsidRPr="00E118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Perming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723A3" w:rsidRPr="00C001EC" w:rsidRDefault="006723A3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Plaiting/Twisting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Cutting facial hair 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tcBorders>
              <w:left w:val="single" w:sz="4" w:space="0" w:color="auto"/>
              <w:bottom w:val="single" w:sz="4" w:space="0" w:color="auto"/>
            </w:tcBorders>
          </w:tcPr>
          <w:p w:rsidR="006723A3" w:rsidRDefault="006723A3" w:rsidP="006723A3">
            <w:pPr>
              <w:jc w:val="both"/>
            </w:pPr>
            <w:r w:rsidRPr="00C001EC">
              <w:rPr>
                <w:rFonts w:ascii="Arial" w:hAnsi="Arial" w:cs="Arial"/>
                <w:sz w:val="20"/>
                <w:szCs w:val="20"/>
              </w:rPr>
              <w:t>Client Comments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B716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723A3" w:rsidRDefault="006723A3" w:rsidP="006723A3">
            <w:pPr>
              <w:jc w:val="center"/>
            </w:pPr>
          </w:p>
        </w:tc>
      </w:tr>
      <w:tr w:rsidR="00A63CA9" w:rsidTr="00C103D9">
        <w:tc>
          <w:tcPr>
            <w:tcW w:w="22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2"/>
                <w:szCs w:val="22"/>
              </w:rPr>
              <w:t>Colouring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Default="00A63CA9" w:rsidP="006723A3"/>
        </w:tc>
        <w:tc>
          <w:tcPr>
            <w:tcW w:w="8581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C001EC" w:rsidRDefault="00A63CA9" w:rsidP="006723A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sensitivity test checked</w:t>
            </w:r>
          </w:p>
        </w:tc>
        <w:tc>
          <w:tcPr>
            <w:tcW w:w="214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Natural depth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63CA9" w:rsidRPr="00C01063" w:rsidRDefault="00A63CA9" w:rsidP="008679F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Natural tone</w:t>
            </w:r>
          </w:p>
        </w:tc>
        <w:tc>
          <w:tcPr>
            <w:tcW w:w="216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8679F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Existing colour mid l</w:t>
            </w:r>
            <w:r w:rsidR="00A63CA9">
              <w:rPr>
                <w:rFonts w:ascii="Arial" w:hAnsi="Arial" w:cs="Arial"/>
                <w:sz w:val="20"/>
                <w:szCs w:val="20"/>
              </w:rPr>
              <w:t>engths/ends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Pr="00C01063">
              <w:rPr>
                <w:rFonts w:ascii="Arial" w:hAnsi="Arial" w:cs="Arial"/>
                <w:sz w:val="20"/>
                <w:szCs w:val="20"/>
              </w:rPr>
              <w:t>f white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Target colour: </w:t>
            </w:r>
          </w:p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applied depth &amp; tone</w:t>
            </w:r>
          </w:p>
        </w:tc>
        <w:tc>
          <w:tcPr>
            <w:tcW w:w="227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Peroxide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01063">
              <w:rPr>
                <w:rFonts w:ascii="Arial" w:hAnsi="Arial" w:cs="Arial"/>
                <w:sz w:val="20"/>
                <w:szCs w:val="20"/>
              </w:rPr>
              <w:t>trength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1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Mixing ratio:</w:t>
            </w:r>
          </w:p>
        </w:tc>
      </w:tr>
      <w:tr w:rsidR="00A63CA9" w:rsidTr="008679F3">
        <w:trPr>
          <w:trHeight w:val="1036"/>
        </w:trPr>
        <w:tc>
          <w:tcPr>
            <w:tcW w:w="4427" w:type="dxa"/>
            <w:gridSpan w:val="12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Product chosen: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Temporary / Semi / Quasi / </w:t>
            </w:r>
          </w:p>
          <w:p w:rsidR="00A63CA9" w:rsidRPr="00E118BA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Permanent / High lift tint / Bleach</w:t>
            </w:r>
          </w:p>
        </w:tc>
        <w:tc>
          <w:tcPr>
            <w:tcW w:w="3260" w:type="dxa"/>
            <w:gridSpan w:val="11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Application Method: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Full head /Re-growth /Cap /Weave / Slicing / Block colour</w:t>
            </w:r>
          </w:p>
        </w:tc>
        <w:tc>
          <w:tcPr>
            <w:tcW w:w="6662" w:type="dxa"/>
            <w:gridSpan w:val="23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Colour correction: 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Removing artificial colour / Removing bands of colour /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Re-colour pre-lightened hair using pre-pigmentation &amp; permanent colour / Re-colour full head which has had artificial colour removed</w:t>
            </w:r>
          </w:p>
        </w:tc>
      </w:tr>
      <w:tr w:rsidR="00CA2415" w:rsidTr="00C103D9">
        <w:tc>
          <w:tcPr>
            <w:tcW w:w="14349" w:type="dxa"/>
            <w:gridSpan w:val="46"/>
            <w:tcBorders>
              <w:top w:val="nil"/>
              <w:left w:val="nil"/>
              <w:bottom w:val="nil"/>
              <w:right w:val="nil"/>
            </w:tcBorders>
          </w:tcPr>
          <w:p w:rsidR="00CA2415" w:rsidRDefault="00CA2415" w:rsidP="00A63CA9">
            <w:r w:rsidRPr="00A63CA9">
              <w:rPr>
                <w:rFonts w:ascii="Arial" w:hAnsi="Arial" w:cs="Arial"/>
                <w:b/>
                <w:sz w:val="22"/>
                <w:szCs w:val="22"/>
              </w:rPr>
              <w:t>Client’s  Signature: _________________________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9"/>
        <w:gridCol w:w="236"/>
        <w:gridCol w:w="2883"/>
        <w:gridCol w:w="284"/>
        <w:gridCol w:w="3685"/>
        <w:gridCol w:w="284"/>
        <w:gridCol w:w="3260"/>
        <w:gridCol w:w="284"/>
      </w:tblGrid>
      <w:tr w:rsidR="0094306C" w:rsidRPr="00684137" w:rsidTr="0001142B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 xml:space="preserve">Personal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resentation: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7F334B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Health &amp; Safety: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Consultation: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Preparation: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Sterilisation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Discussed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and agreed service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Tools selected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Nails/hair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bottom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P.P.E        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Consultation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form completed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Record card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hygiene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Working area/mirror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Client protection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 presentation/trolley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Products selected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Electrical equipment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Reporting faults or spillages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F00D23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Communication: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Client Care: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14DC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Commercial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T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imings: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Aftercare R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ecommendations: 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client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Initial welcome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Effective use of time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Future services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colleagues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Protection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Completed in recommended time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Products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tutor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Checked client well</w:t>
            </w:r>
            <w:r w:rsidR="00214DCD">
              <w:rPr>
                <w:rFonts w:ascii="Arial" w:hAnsi="Arial" w:cs="Arial"/>
                <w:sz w:val="20"/>
                <w:szCs w:val="20"/>
              </w:rPr>
              <w:t>-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being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Sales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7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346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Practice: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(select which is appropriate)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DC5" w:rsidRPr="00684137" w:rsidRDefault="00E31DC5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Assessment:</w:t>
            </w:r>
            <w:r w:rsidRPr="002C63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(overall decision)</w:t>
            </w: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Default="00214DCD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Aftercare A</w:t>
            </w:r>
            <w:r w:rsidR="00E31DC5" w:rsidRPr="00684137">
              <w:rPr>
                <w:rFonts w:ascii="Arial" w:hAnsi="Arial" w:cs="Arial"/>
                <w:b/>
                <w:sz w:val="20"/>
                <w:szCs w:val="20"/>
              </w:rPr>
              <w:t>dvice: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Product/ future treatments </w:t>
            </w:r>
          </w:p>
          <w:p w:rsidR="00E31DC5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Recommended: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94306C">
        <w:trPr>
          <w:trHeight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Needs more practice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Competent/Proficient  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23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Ready for assessment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Referred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343"/>
        </w:trPr>
        <w:tc>
          <w:tcPr>
            <w:tcW w:w="606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700"/>
        </w:trPr>
        <w:tc>
          <w:tcPr>
            <w:tcW w:w="60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Areas for </w:t>
            </w:r>
            <w:r w:rsidR="00214DCD" w:rsidRPr="00684137">
              <w:rPr>
                <w:rFonts w:ascii="Arial" w:hAnsi="Arial" w:cs="Arial"/>
                <w:b/>
                <w:sz w:val="20"/>
                <w:szCs w:val="20"/>
              </w:rPr>
              <w:t>Further Development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214DCD">
              <w:rPr>
                <w:rFonts w:ascii="Arial" w:hAnsi="Arial" w:cs="Arial"/>
                <w:b/>
                <w:sz w:val="20"/>
                <w:szCs w:val="20"/>
              </w:rPr>
              <w:t>ssessor/Lecturer’s N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C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omments:</w:t>
            </w:r>
          </w:p>
        </w:tc>
      </w:tr>
      <w:tr w:rsidR="0094306C" w:rsidRPr="00684137" w:rsidTr="008679F3">
        <w:trPr>
          <w:trHeight w:val="615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S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ignature: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770E8A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Assured by N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(If sampled</w:t>
            </w:r>
            <w:r w:rsidRPr="00684137">
              <w:rPr>
                <w:rFonts w:ascii="Arial" w:hAnsi="Arial" w:cs="Arial"/>
                <w:sz w:val="20"/>
                <w:szCs w:val="20"/>
              </w:rPr>
              <w:t>)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External </w:t>
            </w:r>
            <w:r w:rsidR="00770E8A" w:rsidRPr="00684137">
              <w:rPr>
                <w:rFonts w:ascii="Arial" w:hAnsi="Arial" w:cs="Arial"/>
                <w:b/>
                <w:sz w:val="20"/>
                <w:szCs w:val="20"/>
              </w:rPr>
              <w:t>Verifier’s Name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CA6EA5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  <w:r w:rsidR="00CA6EA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4306C" w:rsidRPr="00684137" w:rsidRDefault="00CA6EA5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94306C" w:rsidRPr="00684137" w:rsidTr="008679F3">
        <w:trPr>
          <w:trHeight w:val="240"/>
        </w:trPr>
        <w:tc>
          <w:tcPr>
            <w:tcW w:w="6062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4370E1" w:rsidRDefault="004370E1" w:rsidP="00785DA5"/>
    <w:sectPr w:rsidR="004370E1" w:rsidSect="00FE4295">
      <w:headerReference w:type="default" r:id="rId6"/>
      <w:footerReference w:type="default" r:id="rId7"/>
      <w:pgSz w:w="16838" w:h="11906" w:orient="landscape"/>
      <w:pgMar w:top="709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487" w:rsidRDefault="00244487" w:rsidP="007336F0">
      <w:r>
        <w:separator/>
      </w:r>
    </w:p>
  </w:endnote>
  <w:endnote w:type="continuationSeparator" w:id="0">
    <w:p w:rsidR="00244487" w:rsidRDefault="00244487" w:rsidP="0073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DA5" w:rsidRPr="00785DA5" w:rsidRDefault="001D3C14">
    <w:pPr>
      <w:pStyle w:val="Footer"/>
      <w:rPr>
        <w:rFonts w:ascii="Arial" w:hAnsi="Arial" w:cs="Arial"/>
        <w:color w:val="000000" w:themeColor="text1"/>
        <w:sz w:val="20"/>
        <w:szCs w:val="20"/>
      </w:rPr>
    </w:pPr>
    <w:sdt>
      <w:sdtPr>
        <w:rPr>
          <w:rFonts w:ascii="Arial" w:hAnsi="Arial" w:cs="Arial"/>
          <w:color w:val="000000" w:themeColor="text1"/>
          <w:sz w:val="20"/>
          <w:szCs w:val="20"/>
        </w:rPr>
        <w:alias w:val="Author"/>
        <w:id w:val="54214575"/>
        <w:placeholder>
          <w:docPart w:val="167AD498494A4B1D822EDF1F3E251DA2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8679F3">
          <w:rPr>
            <w:rFonts w:ascii="Arial" w:hAnsi="Arial" w:cs="Arial"/>
            <w:color w:val="000000" w:themeColor="text1"/>
            <w:sz w:val="20"/>
            <w:szCs w:val="20"/>
          </w:rPr>
          <w:t>V1</w:t>
        </w:r>
      </w:sdtContent>
    </w:sdt>
  </w:p>
  <w:p w:rsidR="00CA6EA5" w:rsidRDefault="00785DA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2278E56C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85DA5" w:rsidRPr="00785DA5" w:rsidRDefault="00785DA5">
                          <w:pPr>
                            <w:pStyle w:val="Footer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instrText xml:space="preserve"> PAGE  \* Arabic  \* MERGEFORMAT </w:instrTex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D3C14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" filled="f" stroked="f" strokeweight=".5pt">
              <v:textbox style="mso-fit-shape-to-text:t">
                <w:txbxContent>
                  <w:p w:rsidR="00785DA5" w:rsidRPr="00785DA5" w:rsidRDefault="00785DA5">
                    <w:pPr>
                      <w:pStyle w:val="Footer"/>
                      <w:jc w:val="right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begin"/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instrText xml:space="preserve"> PAGE  \* Arabic  \* MERGEFORMAT </w:instrTex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separate"/>
                    </w:r>
                    <w:r w:rsidR="001D3C14">
                      <w:rPr>
                        <w:rFonts w:ascii="Arial" w:hAnsi="Arial" w:cs="Arial"/>
                        <w:noProof/>
                        <w:color w:val="000000" w:themeColor="text1"/>
                        <w:sz w:val="20"/>
                        <w:szCs w:val="20"/>
                      </w:rPr>
                      <w:t>1</w: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487" w:rsidRDefault="00244487" w:rsidP="007336F0">
      <w:r>
        <w:separator/>
      </w:r>
    </w:p>
  </w:footnote>
  <w:footnote w:type="continuationSeparator" w:id="0">
    <w:p w:rsidR="00244487" w:rsidRDefault="00244487" w:rsidP="0073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6F0" w:rsidRDefault="002D0AC8" w:rsidP="002D0AC8">
    <w:pPr>
      <w:pStyle w:val="Header"/>
      <w:jc w:val="center"/>
    </w:pPr>
    <w:r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>
          <wp:extent cx="485775" cy="685800"/>
          <wp:effectExtent l="0" t="0" r="9525" b="0"/>
          <wp:docPr id="1" name="Picture 1" descr="ITEC%20col%20logo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EC%20col%20logo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36F0" w:rsidRDefault="007336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AE2"/>
    <w:rsid w:val="0006099E"/>
    <w:rsid w:val="00063CB6"/>
    <w:rsid w:val="00095593"/>
    <w:rsid w:val="001B3731"/>
    <w:rsid w:val="001D3C14"/>
    <w:rsid w:val="00214DCD"/>
    <w:rsid w:val="00244487"/>
    <w:rsid w:val="002744D5"/>
    <w:rsid w:val="002B6DF7"/>
    <w:rsid w:val="002C6303"/>
    <w:rsid w:val="002D0AC8"/>
    <w:rsid w:val="003156FA"/>
    <w:rsid w:val="00317453"/>
    <w:rsid w:val="00322554"/>
    <w:rsid w:val="003E40F0"/>
    <w:rsid w:val="003F4018"/>
    <w:rsid w:val="004370E1"/>
    <w:rsid w:val="004448AD"/>
    <w:rsid w:val="004C2488"/>
    <w:rsid w:val="00514FE3"/>
    <w:rsid w:val="005D6CF7"/>
    <w:rsid w:val="005F0CC0"/>
    <w:rsid w:val="00627CA0"/>
    <w:rsid w:val="00634299"/>
    <w:rsid w:val="00651097"/>
    <w:rsid w:val="00670E69"/>
    <w:rsid w:val="006723A3"/>
    <w:rsid w:val="006965CA"/>
    <w:rsid w:val="0072746F"/>
    <w:rsid w:val="007336F0"/>
    <w:rsid w:val="007378FC"/>
    <w:rsid w:val="00770E8A"/>
    <w:rsid w:val="00785DA5"/>
    <w:rsid w:val="00792025"/>
    <w:rsid w:val="007E6A11"/>
    <w:rsid w:val="007F2504"/>
    <w:rsid w:val="00821AE2"/>
    <w:rsid w:val="008334FA"/>
    <w:rsid w:val="0084746D"/>
    <w:rsid w:val="008679F3"/>
    <w:rsid w:val="0094306C"/>
    <w:rsid w:val="0099755E"/>
    <w:rsid w:val="00A1546D"/>
    <w:rsid w:val="00A63CA9"/>
    <w:rsid w:val="00AF2C92"/>
    <w:rsid w:val="00B716D2"/>
    <w:rsid w:val="00B73E4F"/>
    <w:rsid w:val="00C001EC"/>
    <w:rsid w:val="00C02404"/>
    <w:rsid w:val="00C103D9"/>
    <w:rsid w:val="00C40E4D"/>
    <w:rsid w:val="00C74B41"/>
    <w:rsid w:val="00CA2415"/>
    <w:rsid w:val="00CA6EA5"/>
    <w:rsid w:val="00CE23F2"/>
    <w:rsid w:val="00D179E9"/>
    <w:rsid w:val="00D44E69"/>
    <w:rsid w:val="00D54203"/>
    <w:rsid w:val="00DD4150"/>
    <w:rsid w:val="00E051EB"/>
    <w:rsid w:val="00E118BA"/>
    <w:rsid w:val="00E31DC5"/>
    <w:rsid w:val="00F22893"/>
    <w:rsid w:val="00F51BE2"/>
    <w:rsid w:val="00F62414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823DC40-D835-4A08-ABD8-72BA1745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118BA"/>
    <w:pPr>
      <w:keepNext/>
      <w:ind w:left="-1320" w:firstLine="1200"/>
      <w:outlineLvl w:val="6"/>
    </w:pPr>
    <w:rPr>
      <w:rFonts w:ascii="Arial Black" w:hAnsi="Arial Blac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118BA"/>
    <w:rPr>
      <w:rFonts w:ascii="Arial Black" w:eastAsia="Times New Roman" w:hAnsi="Arial Black" w:cs="Times New Roman"/>
      <w:b/>
      <w:bCs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4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D"/>
    <w:rPr>
      <w:rFonts w:ascii="Tahoma" w:eastAsia="Times New Roman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785DA5"/>
    <w:pPr>
      <w:spacing w:after="200" w:line="276" w:lineRule="auto"/>
    </w:pPr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67AD498494A4B1D822EDF1F3E251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438BE-DAE1-4B8B-8E78-86E9340B5BEE}"/>
      </w:docPartPr>
      <w:docPartBody>
        <w:p w:rsidR="00BC5B3C" w:rsidRDefault="000D74CD" w:rsidP="000D74CD">
          <w:pPr>
            <w:pStyle w:val="167AD498494A4B1D822EDF1F3E251DA2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D"/>
    <w:rsid w:val="000D74CD"/>
    <w:rsid w:val="00684DCF"/>
    <w:rsid w:val="00B06312"/>
    <w:rsid w:val="00BC5B3C"/>
    <w:rsid w:val="00D8367A"/>
    <w:rsid w:val="00DA47DD"/>
    <w:rsid w:val="00EE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E92538351D410FAF35ED5039D99569">
    <w:name w:val="5CE92538351D410FAF35ED5039D99569"/>
    <w:rsid w:val="000D74CD"/>
  </w:style>
  <w:style w:type="paragraph" w:customStyle="1" w:styleId="DD0086024F1541DEA1535EFF143D1144">
    <w:name w:val="DD0086024F1541DEA1535EFF143D1144"/>
    <w:rsid w:val="000D74CD"/>
  </w:style>
  <w:style w:type="paragraph" w:customStyle="1" w:styleId="167AD498494A4B1D822EDF1F3E251DA2">
    <w:name w:val="167AD498494A4B1D822EDF1F3E251DA2"/>
    <w:rsid w:val="000D7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V1</dc:creator>
  <cp:lastModifiedBy>Paul Mills</cp:lastModifiedBy>
  <cp:revision>4</cp:revision>
  <dcterms:created xsi:type="dcterms:W3CDTF">2015-07-10T20:41:00Z</dcterms:created>
  <dcterms:modified xsi:type="dcterms:W3CDTF">2015-07-28T10:49:00Z</dcterms:modified>
</cp:coreProperties>
</file>