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735D34">
      <w:pPr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306D3D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D30EF8">
        <w:rPr>
          <w:rFonts w:cstheme="minorHAnsi"/>
          <w:color w:val="auto"/>
        </w:rPr>
        <w:t>UBT392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D30EF8">
        <w:rPr>
          <w:rFonts w:cstheme="minorHAnsi"/>
          <w:color w:val="auto"/>
        </w:rPr>
        <w:t>Microdermabrasion treatments</w:t>
      </w:r>
    </w:p>
    <w:p w:rsidR="001E0802" w:rsidRDefault="001E0802" w:rsidP="001E0802">
      <w:pPr>
        <w:spacing w:after="0"/>
        <w:rPr>
          <w:b/>
        </w:rPr>
      </w:pPr>
    </w:p>
    <w:p w:rsidR="00D30EF8" w:rsidRDefault="00D30EF8" w:rsidP="00D30EF8">
      <w:pPr>
        <w:spacing w:after="120"/>
        <w:rPr>
          <w:b/>
        </w:rPr>
      </w:pPr>
      <w:r w:rsidRPr="00D30EF8">
        <w:rPr>
          <w:b/>
        </w:rPr>
        <w:t xml:space="preserve">Evidence of treating 3 clients on 3 separate </w:t>
      </w:r>
      <w:r>
        <w:rPr>
          <w:b/>
        </w:rPr>
        <w:t>occasions for a range of facial m</w:t>
      </w:r>
      <w:r w:rsidRPr="00D30EF8">
        <w:rPr>
          <w:b/>
        </w:rPr>
        <w:t>icrodermabrasion treatments.</w:t>
      </w:r>
    </w:p>
    <w:p w:rsidR="001E0802" w:rsidRPr="00D30EF8" w:rsidRDefault="001E0802" w:rsidP="00D30EF8">
      <w:pPr>
        <w:spacing w:after="120"/>
        <w:rPr>
          <w:b/>
        </w:rPr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30EF8" w:rsidRPr="005A651E" w:rsidRDefault="00D30E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Consultation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D30E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30EF8" w:rsidRPr="005A651E" w:rsidRDefault="00D30E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D30E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D30E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Aftercare and </w:t>
            </w:r>
            <w:r w:rsidR="00EA524F">
              <w:rPr>
                <w:rFonts w:cstheme="minorHAnsi"/>
                <w:color w:val="262626" w:themeColor="text1" w:themeTint="D9"/>
              </w:rPr>
              <w:t>home care</w:t>
            </w:r>
            <w:r>
              <w:rPr>
                <w:rFonts w:cstheme="minorHAnsi"/>
                <w:color w:val="262626" w:themeColor="text1" w:themeTint="D9"/>
              </w:rPr>
              <w:t xml:space="preserve">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D30EF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Have all treatments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  <w:bookmarkStart w:id="0" w:name="_GoBack"/>
      <w:bookmarkEnd w:id="0"/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06D3D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06D3D" w:rsidP="008D49C7">
            <w:pPr>
              <w:spacing w:before="60" w:after="60"/>
            </w:pPr>
            <w:r>
              <w:t>13/01/2020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06D3D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06D3D" w:rsidP="008D49C7">
            <w:pPr>
              <w:spacing w:before="60" w:after="60"/>
            </w:pPr>
            <w:r>
              <w:t xml:space="preserve">Qualifications and Regulation Co-ordinator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EF8" w:rsidRDefault="00D30EF8" w:rsidP="00735D34">
      <w:r>
        <w:separator/>
      </w:r>
    </w:p>
  </w:endnote>
  <w:endnote w:type="continuationSeparator" w:id="0">
    <w:p w:rsidR="00D30EF8" w:rsidRDefault="00D30EF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06D3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</w:t>
            </w:r>
            <w:r w:rsidR="007E0634">
              <w:rPr>
                <w:szCs w:val="18"/>
              </w:rPr>
              <w:t>UBT392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EF8" w:rsidRDefault="00D30EF8" w:rsidP="00735D34">
      <w:r>
        <w:separator/>
      </w:r>
    </w:p>
  </w:footnote>
  <w:footnote w:type="continuationSeparator" w:id="0">
    <w:p w:rsidR="00D30EF8" w:rsidRDefault="00D30EF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D30EF8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06D3D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275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E0634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30EF8"/>
    <w:rsid w:val="00D46C11"/>
    <w:rsid w:val="00D54DD1"/>
    <w:rsid w:val="00DA3339"/>
    <w:rsid w:val="00DB1D5A"/>
    <w:rsid w:val="00E102F0"/>
    <w:rsid w:val="00E86CBB"/>
    <w:rsid w:val="00E90DE1"/>
    <w:rsid w:val="00EA524F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D87C7BC2-5AA4-4C89-9868-EBACE7431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Operation%20Bridge\Documents\1.%20Templates\iTEC%20Interim_Treatment%20Evidence%20Guidance%20Form_v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EA498-D1C4-4AD7-88A9-9E46EDB3D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Interim_Treatment Evidence Guidance Form_v0</Template>
  <TotalTime>0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Richards</dc:creator>
  <cp:keywords/>
  <dc:description/>
  <cp:lastModifiedBy>Tom Hynd</cp:lastModifiedBy>
  <cp:revision>2</cp:revision>
  <cp:lastPrinted>2018-03-13T11:43:00Z</cp:lastPrinted>
  <dcterms:created xsi:type="dcterms:W3CDTF">2020-01-13T09:23:00Z</dcterms:created>
  <dcterms:modified xsi:type="dcterms:W3CDTF">2020-01-13T09:23:00Z</dcterms:modified>
</cp:coreProperties>
</file>