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CF7D25" w:rsidRDefault="00CF7D25" w:rsidP="00BA514F">
      <w:pPr>
        <w:pStyle w:val="Heading2"/>
        <w:spacing w:after="120"/>
        <w:rPr>
          <w:rFonts w:cstheme="minorHAnsi"/>
          <w:color w:val="auto"/>
        </w:rPr>
      </w:pPr>
      <w:r w:rsidRPr="00CF7D25">
        <w:rPr>
          <w:rFonts w:cstheme="minorHAnsi"/>
          <w:color w:val="auto"/>
        </w:rPr>
        <w:t>iUBT377</w:t>
      </w:r>
      <w:r w:rsidR="00BF0C3B" w:rsidRPr="00CF7D25">
        <w:rPr>
          <w:rFonts w:cstheme="minorHAnsi"/>
          <w:color w:val="auto"/>
        </w:rPr>
        <w:t xml:space="preserve"> </w:t>
      </w:r>
      <w:r w:rsidR="001204C3" w:rsidRPr="00CF7D25">
        <w:rPr>
          <w:rFonts w:cstheme="minorHAnsi"/>
          <w:color w:val="auto"/>
        </w:rPr>
        <w:t>–</w:t>
      </w:r>
      <w:r w:rsidR="0001369A" w:rsidRPr="00CF7D25">
        <w:rPr>
          <w:rFonts w:cstheme="minorHAnsi"/>
          <w:color w:val="auto"/>
        </w:rPr>
        <w:t xml:space="preserve"> </w:t>
      </w:r>
      <w:r w:rsidRPr="00CF7D25">
        <w:rPr>
          <w:rFonts w:cstheme="minorHAnsi"/>
          <w:color w:val="auto"/>
        </w:rPr>
        <w:t>Airbrush designs for nails</w:t>
      </w:r>
    </w:p>
    <w:p w:rsidR="001E0802" w:rsidRDefault="001E0802" w:rsidP="001E0802">
      <w:pPr>
        <w:spacing w:after="0"/>
        <w:rPr>
          <w:b/>
        </w:rPr>
      </w:pPr>
    </w:p>
    <w:p w:rsidR="001E0802"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w:t>
      </w:r>
      <w:r w:rsidRPr="007B3761">
        <w:t xml:space="preserve">examiner </w:t>
      </w:r>
      <w:r w:rsidR="00CE4A65" w:rsidRPr="007B3761">
        <w:t>during the external practical examination</w:t>
      </w:r>
      <w:r w:rsidRPr="007B3761">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7B3761">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7B3761">
        <w:trPr>
          <w:trHeight w:val="30"/>
        </w:trPr>
        <w:tc>
          <w:tcPr>
            <w:tcW w:w="2905" w:type="pct"/>
            <w:shd w:val="clear" w:color="auto" w:fill="FFFFFF" w:themeFill="background1"/>
            <w:tcMar>
              <w:top w:w="28" w:type="dxa"/>
              <w:bottom w:w="28" w:type="dxa"/>
            </w:tcMar>
            <w:vAlign w:val="center"/>
          </w:tcPr>
          <w:p w:rsidR="00E33ECD" w:rsidRPr="005A651E" w:rsidRDefault="00E33ECD" w:rsidP="007B3761">
            <w:pPr>
              <w:rPr>
                <w:rFonts w:cstheme="minorHAnsi"/>
                <w:color w:val="262626" w:themeColor="text1" w:themeTint="D9"/>
              </w:rPr>
            </w:pPr>
            <w:r>
              <w:rPr>
                <w:rFonts w:cstheme="minorHAnsi"/>
                <w:color w:val="262626" w:themeColor="text1" w:themeTint="D9"/>
              </w:rPr>
              <w:t xml:space="preserve">External practical examination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7B3761">
        <w:trPr>
          <w:trHeight w:val="90"/>
        </w:trPr>
        <w:tc>
          <w:tcPr>
            <w:tcW w:w="2905"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 xml:space="preserve">Portfolio of evidence containing: </w:t>
            </w:r>
          </w:p>
          <w:p w:rsidR="00E33ECD" w:rsidRDefault="00E33ECD" w:rsidP="00CE4A65">
            <w:pPr>
              <w:pStyle w:val="bullet0"/>
            </w:pPr>
            <w:r>
              <w:t>Treatment evidence</w:t>
            </w:r>
            <w:r w:rsidR="007B3761">
              <w:t xml:space="preserve"> (4 treatments)</w:t>
            </w:r>
          </w:p>
          <w:p w:rsidR="00E33ECD" w:rsidRPr="005A651E" w:rsidRDefault="00E33ECD" w:rsidP="00CE4A65">
            <w:pPr>
              <w:pStyle w:val="bullet0"/>
            </w:pPr>
            <w:r>
              <w:t>Assignment</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7B3761" w:rsidRPr="001E0802" w:rsidRDefault="007B3761" w:rsidP="007B3761">
      <w:pPr>
        <w:spacing w:after="120"/>
        <w:ind w:right="-613"/>
        <w:rPr>
          <w:b/>
        </w:rPr>
      </w:pPr>
      <w:r>
        <w:rPr>
          <w:b/>
        </w:rPr>
        <w:t>External examiner</w:t>
      </w:r>
      <w:r w:rsidRPr="001E0802">
        <w:rPr>
          <w:b/>
        </w:rPr>
        <w:t>:</w:t>
      </w:r>
      <w:r>
        <w:rPr>
          <w:b/>
        </w:rPr>
        <w:t xml:space="preserve"> </w:t>
      </w:r>
      <w:r w:rsidRPr="001E0802">
        <w:t>______</w:t>
      </w:r>
      <w:r>
        <w:t>______________________________________________________________</w:t>
      </w:r>
    </w:p>
    <w:p w:rsidR="007B3761" w:rsidRDefault="007B3761" w:rsidP="007B3761">
      <w:pPr>
        <w:spacing w:after="120"/>
        <w:ind w:right="-613"/>
        <w:rPr>
          <w:b/>
        </w:rPr>
      </w:pPr>
      <w:r>
        <w:rPr>
          <w:b/>
        </w:rPr>
        <w:t>External examiner</w:t>
      </w:r>
      <w:r w:rsidRPr="001E0802">
        <w:rPr>
          <w:b/>
        </w:rPr>
        <w:t>:</w:t>
      </w:r>
      <w:r>
        <w:rPr>
          <w:b/>
        </w:rPr>
        <w:t xml:space="preserve"> </w:t>
      </w:r>
      <w:r w:rsidRPr="001E0802">
        <w:t>______</w:t>
      </w:r>
      <w:r>
        <w:t xml:space="preserve">_________________________________________ </w:t>
      </w:r>
      <w:r w:rsidRPr="00B07B93">
        <w:rPr>
          <w:b/>
        </w:rPr>
        <w:t>Date:</w:t>
      </w:r>
      <w:r>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244FBC"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244FBC" w:rsidP="008D49C7">
            <w:pPr>
              <w:spacing w:before="60" w:after="60"/>
            </w:pPr>
            <w:r>
              <w:t>19/11/2019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244FBC"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244FBC" w:rsidP="008D49C7">
            <w:pPr>
              <w:spacing w:before="60" w:after="60"/>
            </w:pPr>
            <w:r>
              <w:t>Qualifications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7D25" w:rsidRDefault="00CF7D25" w:rsidP="00735D34">
      <w:r>
        <w:separator/>
      </w:r>
    </w:p>
  </w:endnote>
  <w:endnote w:type="continuationSeparator" w:id="0">
    <w:p w:rsidR="00CF7D25" w:rsidRDefault="00CF7D25"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CF7D25" w:rsidP="009F197D">
            <w:pPr>
              <w:pStyle w:val="Footer"/>
              <w:tabs>
                <w:tab w:val="clear" w:pos="9026"/>
              </w:tabs>
              <w:ind w:right="-330"/>
              <w:rPr>
                <w:rFonts w:cstheme="minorHAnsi"/>
                <w:b/>
                <w:color w:val="FF0000"/>
                <w:szCs w:val="18"/>
              </w:rPr>
            </w:pPr>
            <w:r w:rsidRPr="00CF7D25">
              <w:rPr>
                <w:szCs w:val="18"/>
              </w:rPr>
              <w:t>iUBT377</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244FBC">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244FBC">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7D25" w:rsidRDefault="00CF7D25" w:rsidP="00735D34">
      <w:r>
        <w:separator/>
      </w:r>
    </w:p>
  </w:footnote>
  <w:footnote w:type="continuationSeparator" w:id="0">
    <w:p w:rsidR="00CF7D25" w:rsidRDefault="00CF7D25"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CF7D2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4FBC"/>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B376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CF7D25"/>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23586BD6-825E-4010-9389-875FD4447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E2DEBF-C55F-4703-BD51-9C8E8D584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217</Words>
  <Characters>1243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Audrey Fields</cp:lastModifiedBy>
  <cp:revision>2</cp:revision>
  <cp:lastPrinted>2019-05-15T13:50:00Z</cp:lastPrinted>
  <dcterms:created xsi:type="dcterms:W3CDTF">2019-11-19T11:32:00Z</dcterms:created>
  <dcterms:modified xsi:type="dcterms:W3CDTF">2019-11-19T11:32:00Z</dcterms:modified>
</cp:coreProperties>
</file>