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05C9B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5149A6">
      <w:pPr>
        <w:pStyle w:val="Frontpageheading"/>
        <w:spacing w:after="12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AE684F" w:rsidP="005149A6">
      <w:pPr>
        <w:pStyle w:val="Heading2"/>
        <w:spacing w:after="60"/>
        <w:rPr>
          <w:rFonts w:cstheme="minorHAnsi"/>
          <w:color w:val="auto"/>
        </w:rPr>
      </w:pPr>
      <w:r w:rsidRPr="00AE684F">
        <w:rPr>
          <w:rFonts w:cstheme="minorHAnsi"/>
          <w:color w:val="auto"/>
        </w:rPr>
        <w:t>iUBT398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EF220B" w:rsidRPr="00EF220B">
        <w:rPr>
          <w:rFonts w:cstheme="minorHAnsi"/>
          <w:color w:val="auto"/>
        </w:rPr>
        <w:t xml:space="preserve">Provide </w:t>
      </w:r>
      <w:proofErr w:type="spellStart"/>
      <w:r w:rsidR="00EF220B" w:rsidRPr="00EF220B">
        <w:rPr>
          <w:rFonts w:cstheme="minorHAnsi"/>
          <w:color w:val="auto"/>
        </w:rPr>
        <w:t>self tanning</w:t>
      </w:r>
      <w:proofErr w:type="spellEnd"/>
    </w:p>
    <w:p w:rsidR="001E0802" w:rsidRDefault="00187785" w:rsidP="005149A6">
      <w:pPr>
        <w:spacing w:after="0"/>
        <w:rPr>
          <w:b/>
        </w:rPr>
      </w:pPr>
      <w:r>
        <w:rPr>
          <w:b/>
        </w:rPr>
        <w:t>Instructions:</w:t>
      </w:r>
    </w:p>
    <w:p w:rsidR="00187785" w:rsidRDefault="00187785" w:rsidP="005149A6">
      <w:pPr>
        <w:pStyle w:val="bullet0"/>
        <w:spacing w:after="2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5149A6">
      <w:pPr>
        <w:pStyle w:val="bullet0"/>
        <w:spacing w:after="20"/>
      </w:pPr>
      <w:r>
        <w:t>Learners may re-submit evidence for further evaluation at any stage of their course in order to achieve success</w:t>
      </w:r>
    </w:p>
    <w:p w:rsidR="00187785" w:rsidRDefault="00187785" w:rsidP="005149A6">
      <w:pPr>
        <w:pStyle w:val="bullet0"/>
        <w:spacing w:after="2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5149A6">
      <w:pPr>
        <w:pStyle w:val="bullet0"/>
        <w:spacing w:after="2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636"/>
        <w:gridCol w:w="974"/>
        <w:gridCol w:w="974"/>
        <w:gridCol w:w="988"/>
        <w:gridCol w:w="1222"/>
        <w:gridCol w:w="246"/>
        <w:gridCol w:w="1146"/>
        <w:gridCol w:w="1068"/>
      </w:tblGrid>
      <w:tr w:rsidR="005149A6" w:rsidRPr="001204C3" w:rsidTr="005149A6">
        <w:trPr>
          <w:trHeight w:val="90"/>
        </w:trPr>
        <w:tc>
          <w:tcPr>
            <w:tcW w:w="2679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149A6" w:rsidRPr="00F42F92" w:rsidRDefault="005149A6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342" w:type="pct"/>
            <w:shd w:val="clear" w:color="auto" w:fill="DEEAF6"/>
            <w:vAlign w:val="center"/>
          </w:tcPr>
          <w:p w:rsidR="005149A6" w:rsidRDefault="005149A6" w:rsidP="005149A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Word</w:t>
            </w:r>
          </w:p>
        </w:tc>
        <w:tc>
          <w:tcPr>
            <w:tcW w:w="342" w:type="pct"/>
            <w:shd w:val="clear" w:color="auto" w:fill="DEEAF6"/>
            <w:vAlign w:val="center"/>
          </w:tcPr>
          <w:p w:rsidR="005149A6" w:rsidRDefault="005149A6" w:rsidP="005149A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347" w:type="pct"/>
            <w:shd w:val="clear" w:color="auto" w:fill="DEEAF6"/>
            <w:vAlign w:val="center"/>
          </w:tcPr>
          <w:p w:rsidR="005149A6" w:rsidRDefault="005149A6" w:rsidP="005149A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Spider Diagram</w:t>
            </w:r>
          </w:p>
        </w:tc>
        <w:tc>
          <w:tcPr>
            <w:tcW w:w="429" w:type="pct"/>
            <w:shd w:val="clear" w:color="auto" w:fill="DEEAF6"/>
            <w:vAlign w:val="center"/>
          </w:tcPr>
          <w:p w:rsidR="005149A6" w:rsidRDefault="005149A6" w:rsidP="005149A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488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149A6" w:rsidRPr="001E0802" w:rsidRDefault="005149A6" w:rsidP="005149A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375" w:type="pct"/>
            <w:shd w:val="clear" w:color="auto" w:fill="DEEAF6"/>
            <w:vAlign w:val="center"/>
          </w:tcPr>
          <w:p w:rsidR="005149A6" w:rsidRPr="001E0802" w:rsidRDefault="005149A6" w:rsidP="005149A6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5149A6" w:rsidRPr="001204C3" w:rsidTr="005149A6">
        <w:trPr>
          <w:trHeight w:val="171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F76B76">
            <w:pPr>
              <w:rPr>
                <w:rFonts w:cstheme="minorHAnsi"/>
                <w:color w:val="262626" w:themeColor="text1" w:themeTint="D9"/>
              </w:rPr>
            </w:pPr>
            <w:r w:rsidRPr="00EF220B">
              <w:rPr>
                <w:rFonts w:cstheme="minorHAnsi"/>
                <w:color w:val="262626" w:themeColor="text1" w:themeTint="D9"/>
              </w:rPr>
              <w:t>Types of products, tools and equipment used including advantages and disadvantages</w:t>
            </w: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5149A6" w:rsidRPr="001204C3" w:rsidTr="005149A6">
        <w:trPr>
          <w:trHeight w:val="3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F76B76">
            <w:pPr>
              <w:rPr>
                <w:rFonts w:cstheme="minorHAnsi"/>
                <w:color w:val="262626" w:themeColor="text1" w:themeTint="D9"/>
              </w:rPr>
            </w:pPr>
            <w:r w:rsidRPr="00EF220B">
              <w:rPr>
                <w:rFonts w:cstheme="minorHAnsi"/>
                <w:color w:val="262626" w:themeColor="text1" w:themeTint="D9"/>
              </w:rPr>
              <w:t>Hygiene requirements</w:t>
            </w: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5149A6" w:rsidRPr="001204C3" w:rsidTr="005149A6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F76B76">
            <w:pPr>
              <w:rPr>
                <w:rFonts w:cstheme="minorHAnsi"/>
                <w:color w:val="262626" w:themeColor="text1" w:themeTint="D9"/>
              </w:rPr>
            </w:pPr>
            <w:r w:rsidRPr="00EF220B">
              <w:rPr>
                <w:rFonts w:cstheme="minorHAnsi"/>
                <w:color w:val="262626" w:themeColor="text1" w:themeTint="D9"/>
              </w:rPr>
              <w:t>Client consultation including relevant tests, contra</w:t>
            </w:r>
            <w:r>
              <w:rPr>
                <w:rFonts w:cstheme="minorHAnsi"/>
                <w:color w:val="262626" w:themeColor="text1" w:themeTint="D9"/>
              </w:rPr>
              <w:t>-</w:t>
            </w:r>
            <w:r w:rsidRPr="00EF220B">
              <w:rPr>
                <w:rFonts w:cstheme="minorHAnsi"/>
                <w:color w:val="262626" w:themeColor="text1" w:themeTint="D9"/>
              </w:rPr>
              <w:t>indications and contra-actions</w:t>
            </w: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5149A6" w:rsidRPr="001204C3" w:rsidTr="005149A6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F76B76">
            <w:pPr>
              <w:rPr>
                <w:rFonts w:cstheme="minorHAnsi"/>
                <w:color w:val="262626" w:themeColor="text1" w:themeTint="D9"/>
              </w:rPr>
            </w:pPr>
            <w:r w:rsidRPr="00EF220B">
              <w:rPr>
                <w:rFonts w:cstheme="minorHAnsi"/>
                <w:color w:val="262626" w:themeColor="text1" w:themeTint="D9"/>
              </w:rPr>
              <w:t>Application techniques</w:t>
            </w: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5149A6" w:rsidRPr="001204C3" w:rsidTr="005149A6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F76B76">
            <w:pPr>
              <w:rPr>
                <w:rFonts w:cstheme="minorHAnsi"/>
                <w:color w:val="262626" w:themeColor="text1" w:themeTint="D9"/>
              </w:rPr>
            </w:pPr>
            <w:r w:rsidRPr="00EF220B">
              <w:rPr>
                <w:rFonts w:cstheme="minorHAnsi"/>
                <w:color w:val="262626" w:themeColor="text1" w:themeTint="D9"/>
              </w:rPr>
              <w:t>Client care</w:t>
            </w: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5149A6" w:rsidRPr="001204C3" w:rsidTr="005149A6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F76B76">
            <w:pPr>
              <w:rPr>
                <w:rFonts w:cstheme="minorHAnsi"/>
                <w:color w:val="262626" w:themeColor="text1" w:themeTint="D9"/>
              </w:rPr>
            </w:pPr>
            <w:r w:rsidRPr="00EF220B">
              <w:rPr>
                <w:rFonts w:cstheme="minorHAnsi"/>
                <w:color w:val="262626" w:themeColor="text1" w:themeTint="D9"/>
              </w:rPr>
              <w:t>Aftercare and home care advice</w:t>
            </w: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5149A6" w:rsidRPr="001204C3" w:rsidTr="005149A6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F76B76">
            <w:pPr>
              <w:rPr>
                <w:rFonts w:cstheme="minorHAnsi"/>
                <w:color w:val="262626" w:themeColor="text1" w:themeTint="D9"/>
              </w:rPr>
            </w:pPr>
            <w:r w:rsidRPr="00EF220B">
              <w:rPr>
                <w:rFonts w:cstheme="minorHAnsi"/>
                <w:color w:val="262626" w:themeColor="text1" w:themeTint="D9"/>
              </w:rPr>
              <w:t>The importance of maintaining a healthy and safe treatment environment</w:t>
            </w: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5149A6" w:rsidRPr="001204C3" w:rsidTr="005149A6">
        <w:trPr>
          <w:trHeight w:val="90"/>
        </w:trPr>
        <w:tc>
          <w:tcPr>
            <w:tcW w:w="2679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F76B76">
            <w:pPr>
              <w:rPr>
                <w:rFonts w:cstheme="minorHAnsi"/>
                <w:color w:val="262626" w:themeColor="text1" w:themeTint="D9"/>
              </w:rPr>
            </w:pPr>
            <w:r w:rsidRPr="00EF220B">
              <w:rPr>
                <w:rFonts w:cstheme="minorHAnsi"/>
                <w:color w:val="262626" w:themeColor="text1" w:themeTint="D9"/>
              </w:rPr>
              <w:t>The importance of professional personal presentation</w:t>
            </w: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2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47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29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488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  <w:tc>
          <w:tcPr>
            <w:tcW w:w="375" w:type="pct"/>
            <w:vAlign w:val="center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  <w:tr w:rsidR="005149A6" w:rsidRPr="001204C3" w:rsidTr="005149A6">
        <w:trPr>
          <w:trHeight w:val="90"/>
        </w:trPr>
        <w:tc>
          <w:tcPr>
            <w:tcW w:w="4225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5149A6" w:rsidRPr="005A651E" w:rsidRDefault="005149A6" w:rsidP="005149A6">
            <w:pPr>
              <w:spacing w:before="20" w:after="2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01" w:type="pct"/>
            <w:shd w:val="clear" w:color="auto" w:fill="F2F2F2" w:themeFill="background1" w:themeFillShade="F2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5149A6" w:rsidRPr="005A651E" w:rsidRDefault="005149A6" w:rsidP="005149A6">
            <w:pPr>
              <w:spacing w:before="20" w:after="20"/>
              <w:jc w:val="center"/>
              <w:rPr>
                <w:rFonts w:cstheme="minorHAnsi"/>
              </w:rPr>
            </w:pPr>
          </w:p>
        </w:tc>
      </w:tr>
    </w:tbl>
    <w:p w:rsidR="009F197D" w:rsidRPr="005149A6" w:rsidRDefault="00290269" w:rsidP="005149A6">
      <w:pPr>
        <w:spacing w:after="0"/>
        <w:rPr>
          <w:sz w:val="10"/>
        </w:rPr>
      </w:pPr>
      <w:r>
        <w:lastRenderedPageBreak/>
        <w:tab/>
      </w:r>
      <w:bookmarkStart w:id="0" w:name="_GoBack"/>
      <w:bookmarkEnd w:id="0"/>
    </w:p>
    <w:p w:rsidR="00187785" w:rsidRPr="001E0802" w:rsidRDefault="00187785" w:rsidP="0018778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</w:t>
      </w:r>
      <w:r w:rsidR="00FC26D7" w:rsidRPr="001E0802">
        <w:t>________________________</w:t>
      </w:r>
      <w:r w:rsidR="00FC26D7">
        <w:t>___________</w:t>
      </w:r>
      <w:r>
        <w:t>_______________________________________</w:t>
      </w:r>
    </w:p>
    <w:p w:rsidR="00187785" w:rsidRDefault="00187785" w:rsidP="0018778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</w:t>
      </w:r>
      <w:r w:rsidR="00FC26D7" w:rsidRPr="001E0802">
        <w:t>________________________</w:t>
      </w:r>
      <w:r w:rsidR="00FC26D7">
        <w:t>__________</w:t>
      </w:r>
      <w:r>
        <w:t xml:space="preserve">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</w:t>
      </w:r>
      <w:r w:rsidR="00FC26D7" w:rsidRPr="001E0802">
        <w:t>________________________</w:t>
      </w:r>
      <w:r w:rsidR="00FC26D7">
        <w:t>__________</w:t>
      </w:r>
      <w:r w:rsidRPr="001E0802">
        <w:t>_________________</w:t>
      </w:r>
      <w:r>
        <w:t>______________________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</w:t>
      </w:r>
      <w:r w:rsidR="00FC26D7" w:rsidRPr="001E0802">
        <w:t>________________________</w:t>
      </w:r>
      <w:r w:rsidR="00FC26D7">
        <w:t>__________</w:t>
      </w:r>
      <w:r>
        <w:t>_______________</w:t>
      </w:r>
      <w:r w:rsidRPr="00B07B93">
        <w:rPr>
          <w:b/>
        </w:rPr>
        <w:t>Date:</w:t>
      </w:r>
      <w:r>
        <w:t xml:space="preserve"> _______________</w:t>
      </w:r>
      <w:r w:rsidR="00187785">
        <w:t>______________</w:t>
      </w:r>
    </w:p>
    <w:p w:rsidR="00BA514F" w:rsidRDefault="00BA514F" w:rsidP="00BA514F">
      <w:pPr>
        <w:spacing w:after="120"/>
        <w:rPr>
          <w:b/>
        </w:rPr>
      </w:pPr>
    </w:p>
    <w:p w:rsidR="00FC26D7" w:rsidRPr="001E0802" w:rsidRDefault="00FC26D7" w:rsidP="00FC26D7">
      <w:pPr>
        <w:spacing w:after="120"/>
        <w:rPr>
          <w:b/>
        </w:rPr>
      </w:pPr>
      <w:r>
        <w:rPr>
          <w:b/>
        </w:rPr>
        <w:t>External examiner</w:t>
      </w:r>
      <w:r>
        <w:rPr>
          <w:b/>
        </w:rPr>
        <w:t xml:space="preserve">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_____________________________________________________</w:t>
      </w:r>
      <w:r>
        <w:t>__________</w:t>
      </w:r>
      <w:r w:rsidRPr="001E0802">
        <w:t>_________</w:t>
      </w:r>
      <w:r>
        <w:t>____________________________________</w:t>
      </w:r>
    </w:p>
    <w:p w:rsidR="00FC26D7" w:rsidRDefault="00FC26D7" w:rsidP="00FC26D7">
      <w:pPr>
        <w:spacing w:after="120"/>
        <w:rPr>
          <w:b/>
        </w:rPr>
      </w:pPr>
      <w:r>
        <w:rPr>
          <w:b/>
        </w:rPr>
        <w:t xml:space="preserve">External </w:t>
      </w:r>
      <w:r>
        <w:rPr>
          <w:b/>
        </w:rPr>
        <w:t>e</w:t>
      </w:r>
      <w:r>
        <w:rPr>
          <w:b/>
        </w:rPr>
        <w:t>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</w:t>
      </w:r>
      <w:r w:rsidRPr="001E0802">
        <w:t>____________________________________</w:t>
      </w:r>
      <w:r>
        <w:t>___</w:t>
      </w:r>
      <w:r>
        <w:t>___________</w:t>
      </w:r>
      <w:r w:rsidRPr="00B07B93">
        <w:rPr>
          <w:b/>
        </w:rPr>
        <w:t>Date:</w:t>
      </w:r>
      <w:r>
        <w:t xml:space="preserve"> _____________________________</w:t>
      </w:r>
    </w:p>
    <w:p w:rsidR="00187785" w:rsidRPr="00187785" w:rsidRDefault="00FC26D7" w:rsidP="00FC26D7">
      <w:pPr>
        <w:spacing w:after="240"/>
      </w:pPr>
      <w:r w:rsidRPr="00187785">
        <w:rPr>
          <w:b/>
        </w:rPr>
        <w:t xml:space="preserve"> </w:t>
      </w:r>
      <w:r w:rsidR="00187785" w:rsidRPr="00187785">
        <w:rPr>
          <w:b/>
        </w:rPr>
        <w:t>(</w:t>
      </w:r>
      <w:proofErr w:type="gramStart"/>
      <w:r w:rsidR="00187785" w:rsidRPr="00187785">
        <w:rPr>
          <w:b/>
        </w:rPr>
        <w:t>if</w:t>
      </w:r>
      <w:proofErr w:type="gramEnd"/>
      <w:r w:rsidR="00187785" w:rsidRPr="00187785">
        <w:rPr>
          <w:b/>
        </w:rPr>
        <w:t xml:space="preserve"> sampled)</w:t>
      </w: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84F" w:rsidRDefault="00AE684F" w:rsidP="00735D34">
      <w:r>
        <w:separator/>
      </w:r>
    </w:p>
  </w:endnote>
  <w:endnote w:type="continuationSeparator" w:id="0">
    <w:p w:rsidR="00AE684F" w:rsidRDefault="00AE684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AE684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AE684F">
              <w:rPr>
                <w:szCs w:val="18"/>
              </w:rPr>
              <w:t>iUBT398</w:t>
            </w:r>
            <w:proofErr w:type="gramEnd"/>
            <w:r w:rsidR="00FC26D7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C26D7">
              <w:rPr>
                <w:szCs w:val="18"/>
              </w:rPr>
              <w:t>2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149A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149A6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84F" w:rsidRDefault="00AE684F" w:rsidP="00735D34">
      <w:r>
        <w:separator/>
      </w:r>
    </w:p>
  </w:footnote>
  <w:footnote w:type="continuationSeparator" w:id="0">
    <w:p w:rsidR="00AE684F" w:rsidRDefault="00AE684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AE684F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05C9B"/>
    <w:rsid w:val="00464B15"/>
    <w:rsid w:val="00477296"/>
    <w:rsid w:val="00487A5C"/>
    <w:rsid w:val="005149A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E684F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A3339"/>
    <w:rsid w:val="00DB1D5A"/>
    <w:rsid w:val="00E102F0"/>
    <w:rsid w:val="00E408C9"/>
    <w:rsid w:val="00E86CBB"/>
    <w:rsid w:val="00E90DE1"/>
    <w:rsid w:val="00EC5E3B"/>
    <w:rsid w:val="00EE5390"/>
    <w:rsid w:val="00EF220B"/>
    <w:rsid w:val="00F12A8D"/>
    <w:rsid w:val="00F42F92"/>
    <w:rsid w:val="00F76B76"/>
    <w:rsid w:val="00F77413"/>
    <w:rsid w:val="00F83CD7"/>
    <w:rsid w:val="00FA6733"/>
    <w:rsid w:val="00FC0428"/>
    <w:rsid w:val="00FC26D7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08AF3D65-D0C1-49FC-8904-AA9EF05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961EF-5F7D-42FA-9987-CFF77EDD1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3</cp:revision>
  <cp:lastPrinted>2018-03-13T11:43:00Z</cp:lastPrinted>
  <dcterms:created xsi:type="dcterms:W3CDTF">2019-10-29T16:45:00Z</dcterms:created>
  <dcterms:modified xsi:type="dcterms:W3CDTF">2019-10-29T16:48:00Z</dcterms:modified>
</cp:coreProperties>
</file>