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13" w:rsidRPr="001204C3" w:rsidRDefault="00856F63" w:rsidP="00E22811">
      <w:pPr>
        <w:jc w:val="right"/>
        <w:rPr>
          <w:rFonts w:cstheme="minorHAnsi"/>
        </w:rPr>
      </w:pPr>
      <w:r w:rsidRPr="001204C3">
        <w:rPr>
          <w:rFonts w:cstheme="minorHAnsi"/>
          <w:noProof/>
          <w:lang w:eastAsia="en-GB"/>
        </w:rPr>
        <w:drawing>
          <wp:inline distT="0" distB="0" distL="0" distR="0">
            <wp:extent cx="1685290" cy="626745"/>
            <wp:effectExtent l="0" t="0" r="0" b="1905"/>
            <wp:docPr id="1" name="Picture 1" descr="iTEC 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TEC 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13" w:rsidRPr="00A926BD" w:rsidRDefault="00187785" w:rsidP="00BA514F">
      <w:pPr>
        <w:pStyle w:val="Frontpageheading"/>
        <w:spacing w:after="240"/>
        <w:rPr>
          <w:rFonts w:cstheme="minorHAnsi"/>
          <w:sz w:val="52"/>
        </w:rPr>
      </w:pPr>
      <w:r>
        <w:rPr>
          <w:rFonts w:cstheme="minorHAnsi"/>
          <w:sz w:val="52"/>
        </w:rPr>
        <w:t>Assignment Assessment</w:t>
      </w:r>
      <w:r w:rsidR="00DA3339">
        <w:rPr>
          <w:rFonts w:cstheme="minorHAnsi"/>
          <w:sz w:val="52"/>
        </w:rPr>
        <w:t xml:space="preserve"> F</w:t>
      </w:r>
      <w:r w:rsidR="001E0802">
        <w:rPr>
          <w:rFonts w:cstheme="minorHAnsi"/>
          <w:sz w:val="52"/>
        </w:rPr>
        <w:t>orm</w:t>
      </w:r>
    </w:p>
    <w:p w:rsidR="001E0802" w:rsidRPr="00187785" w:rsidRDefault="00DE31CD" w:rsidP="00187785">
      <w:pPr>
        <w:pStyle w:val="Heading2"/>
        <w:spacing w:after="120"/>
        <w:rPr>
          <w:rFonts w:cstheme="minorHAnsi"/>
          <w:color w:val="auto"/>
        </w:rPr>
      </w:pPr>
      <w:r w:rsidRPr="00DE31CD">
        <w:rPr>
          <w:rFonts w:cstheme="minorHAnsi"/>
          <w:color w:val="auto"/>
        </w:rPr>
        <w:t>iUHB2</w:t>
      </w:r>
      <w:r>
        <w:rPr>
          <w:rFonts w:cstheme="minorHAnsi"/>
          <w:color w:val="auto"/>
        </w:rPr>
        <w:t>62</w:t>
      </w:r>
      <w:r w:rsidR="00BF0C3B" w:rsidRPr="001204C3">
        <w:rPr>
          <w:rFonts w:cstheme="minorHAnsi"/>
          <w:color w:val="auto"/>
        </w:rPr>
        <w:t xml:space="preserve"> </w:t>
      </w:r>
      <w:r w:rsidR="001204C3">
        <w:rPr>
          <w:rFonts w:cstheme="minorHAnsi"/>
          <w:color w:val="auto"/>
        </w:rPr>
        <w:t>–</w:t>
      </w:r>
      <w:r w:rsidR="0001369A" w:rsidRPr="001204C3">
        <w:rPr>
          <w:rFonts w:cstheme="minorHAnsi"/>
          <w:color w:val="auto"/>
        </w:rPr>
        <w:t xml:space="preserve"> </w:t>
      </w:r>
      <w:r w:rsidRPr="00DE31CD">
        <w:rPr>
          <w:rFonts w:cstheme="minorHAnsi"/>
          <w:color w:val="auto"/>
        </w:rPr>
        <w:t>The</w:t>
      </w:r>
      <w:r w:rsidR="00150FD5" w:rsidRPr="00DE31CD">
        <w:rPr>
          <w:rFonts w:cstheme="minorHAnsi"/>
          <w:color w:val="auto"/>
        </w:rPr>
        <w:t xml:space="preserve"> role of nutrition in trichology</w:t>
      </w:r>
    </w:p>
    <w:p w:rsidR="001E0802" w:rsidRDefault="00187785" w:rsidP="005A651E">
      <w:pPr>
        <w:rPr>
          <w:b/>
        </w:rPr>
      </w:pPr>
      <w:r>
        <w:rPr>
          <w:b/>
        </w:rPr>
        <w:t>Instructions:</w:t>
      </w:r>
    </w:p>
    <w:p w:rsidR="00187785" w:rsidRDefault="00187785" w:rsidP="00187785">
      <w:pPr>
        <w:pStyle w:val="bullet0"/>
      </w:pPr>
      <w:r>
        <w:t xml:space="preserve">Assessors must use this form to evaluate Learners’ submitted evidence, which may be a combination of some or all of the types listed below. Please indicate with a </w:t>
      </w:r>
      <w:r>
        <w:sym w:font="Wingdings 2" w:char="F050"/>
      </w:r>
      <w:r>
        <w:t xml:space="preserve"> which source of information was submitted and accepted, and indicate with an </w:t>
      </w:r>
      <w:r>
        <w:rPr>
          <w:rFonts w:cs="Calibri"/>
        </w:rPr>
        <w:t>×</w:t>
      </w:r>
      <w:r>
        <w:t xml:space="preserve"> evidence submitted but not accepted</w:t>
      </w:r>
    </w:p>
    <w:p w:rsidR="00187785" w:rsidRDefault="00187785" w:rsidP="00187785">
      <w:pPr>
        <w:pStyle w:val="bullet0"/>
      </w:pPr>
      <w:r>
        <w:t>Learners may re-submit evidence for further evaluation at any stage of their course in order to achieve success</w:t>
      </w:r>
    </w:p>
    <w:p w:rsidR="00187785" w:rsidRDefault="00187785" w:rsidP="00187785">
      <w:pPr>
        <w:pStyle w:val="bullet0"/>
      </w:pPr>
      <w:r>
        <w:t xml:space="preserve">When all evidence has been submitted and accepted Assessors must place a </w:t>
      </w:r>
      <w:r>
        <w:sym w:font="Wingdings 2" w:char="F050"/>
      </w:r>
      <w:r>
        <w:t xml:space="preserve"> in the Assignment Completed box. This indicates a pass mark</w:t>
      </w:r>
    </w:p>
    <w:p w:rsidR="00187785" w:rsidRPr="005A651E" w:rsidRDefault="00187785" w:rsidP="00187785">
      <w:pPr>
        <w:pStyle w:val="bullet0"/>
      </w:pPr>
      <w:r>
        <w:t>The form must be placed with the project evidence for ITEC external verification purposes</w:t>
      </w:r>
    </w:p>
    <w:p w:rsidR="001E0802" w:rsidRPr="001E0802" w:rsidRDefault="001E0802" w:rsidP="00BA514F">
      <w:pPr>
        <w:spacing w:after="0"/>
      </w:pPr>
    </w:p>
    <w:tbl>
      <w:tblPr>
        <w:tblStyle w:val="TableGrid"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395"/>
        <w:gridCol w:w="1607"/>
        <w:gridCol w:w="1388"/>
        <w:gridCol w:w="1391"/>
        <w:gridCol w:w="1473"/>
      </w:tblGrid>
      <w:tr w:rsidR="00DE31CD" w:rsidRPr="001204C3" w:rsidTr="00DE31CD">
        <w:trPr>
          <w:trHeight w:val="90"/>
        </w:trPr>
        <w:tc>
          <w:tcPr>
            <w:tcW w:w="2955" w:type="pct"/>
            <w:shd w:val="clear" w:color="auto" w:fill="DEEAF6"/>
            <w:tcMar>
              <w:top w:w="28" w:type="dxa"/>
              <w:bottom w:w="28" w:type="dxa"/>
            </w:tcMar>
            <w:vAlign w:val="center"/>
          </w:tcPr>
          <w:p w:rsidR="00DE31CD" w:rsidRPr="00F42F92" w:rsidRDefault="00DE31CD" w:rsidP="001E0802">
            <w:pPr>
              <w:jc w:val="right"/>
              <w:rPr>
                <w:rFonts w:cstheme="minorHAnsi"/>
                <w:b/>
                <w:color w:val="262626" w:themeColor="text1" w:themeTint="D9"/>
              </w:rPr>
            </w:pPr>
          </w:p>
        </w:tc>
        <w:tc>
          <w:tcPr>
            <w:tcW w:w="574" w:type="pct"/>
            <w:shd w:val="clear" w:color="auto" w:fill="DEEAF6"/>
          </w:tcPr>
          <w:p w:rsidR="00DE31CD" w:rsidRDefault="00DE31CD" w:rsidP="001E0802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Written Word</w:t>
            </w:r>
          </w:p>
        </w:tc>
        <w:tc>
          <w:tcPr>
            <w:tcW w:w="497" w:type="pct"/>
            <w:shd w:val="clear" w:color="auto" w:fill="DEEAF6"/>
          </w:tcPr>
          <w:p w:rsidR="00DE31CD" w:rsidRDefault="00DE31CD" w:rsidP="001E0802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Chart</w:t>
            </w:r>
          </w:p>
          <w:p w:rsidR="00DE31CD" w:rsidRDefault="00DE31CD" w:rsidP="001E0802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447" w:type="pct"/>
            <w:shd w:val="clear" w:color="auto" w:fill="DEEAF6"/>
            <w:tcMar>
              <w:top w:w="28" w:type="dxa"/>
              <w:bottom w:w="28" w:type="dxa"/>
            </w:tcMar>
            <w:vAlign w:val="center"/>
          </w:tcPr>
          <w:p w:rsidR="00DE31CD" w:rsidRPr="001E0802" w:rsidRDefault="00DE31CD" w:rsidP="001E0802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 Pictorial Presentation</w:t>
            </w:r>
          </w:p>
        </w:tc>
        <w:tc>
          <w:tcPr>
            <w:tcW w:w="527" w:type="pct"/>
            <w:shd w:val="clear" w:color="auto" w:fill="DEEAF6"/>
          </w:tcPr>
          <w:p w:rsidR="00DE31CD" w:rsidRPr="001E0802" w:rsidRDefault="00DE31CD" w:rsidP="001E0802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Accepted</w:t>
            </w:r>
          </w:p>
        </w:tc>
      </w:tr>
      <w:tr w:rsidR="00DE31CD" w:rsidRPr="001204C3" w:rsidTr="00DE31CD">
        <w:trPr>
          <w:trHeight w:val="171"/>
        </w:trPr>
        <w:tc>
          <w:tcPr>
            <w:tcW w:w="295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DE31CD" w:rsidRPr="00594E4A" w:rsidRDefault="00DE31CD" w:rsidP="00DE31CD">
            <w:r w:rsidRPr="00594E4A">
              <w:t xml:space="preserve">Understand the structure and function of the digestive system </w:t>
            </w:r>
          </w:p>
        </w:tc>
        <w:tc>
          <w:tcPr>
            <w:tcW w:w="574" w:type="pct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97" w:type="pct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4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27" w:type="pct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DE31CD" w:rsidRPr="001204C3" w:rsidTr="00DE31CD">
        <w:trPr>
          <w:trHeight w:val="30"/>
        </w:trPr>
        <w:tc>
          <w:tcPr>
            <w:tcW w:w="295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DE31CD" w:rsidRPr="00594E4A" w:rsidRDefault="00DE31CD" w:rsidP="00DE31CD">
            <w:pPr>
              <w:rPr>
                <w:bCs/>
              </w:rPr>
            </w:pPr>
            <w:r w:rsidRPr="00594E4A">
              <w:rPr>
                <w:bCs/>
              </w:rPr>
              <w:t>Understand the main food groups, their function and differences</w:t>
            </w:r>
          </w:p>
        </w:tc>
        <w:tc>
          <w:tcPr>
            <w:tcW w:w="574" w:type="pct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97" w:type="pct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4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27" w:type="pct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DE31CD" w:rsidRPr="001204C3" w:rsidTr="00DE31CD">
        <w:trPr>
          <w:trHeight w:val="90"/>
        </w:trPr>
        <w:tc>
          <w:tcPr>
            <w:tcW w:w="295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DE31CD" w:rsidRPr="00594E4A" w:rsidRDefault="00DE31CD" w:rsidP="00DE31CD">
            <w:pPr>
              <w:rPr>
                <w:bCs/>
              </w:rPr>
            </w:pPr>
            <w:r w:rsidRPr="00594E4A">
              <w:rPr>
                <w:bCs/>
              </w:rPr>
              <w:t>Understand the molecular composition of a human cell</w:t>
            </w:r>
          </w:p>
        </w:tc>
        <w:tc>
          <w:tcPr>
            <w:tcW w:w="574" w:type="pct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97" w:type="pct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4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27" w:type="pct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DE31CD" w:rsidRPr="001204C3" w:rsidTr="00DE31CD">
        <w:trPr>
          <w:trHeight w:val="90"/>
        </w:trPr>
        <w:tc>
          <w:tcPr>
            <w:tcW w:w="295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DE31CD" w:rsidRPr="00594E4A" w:rsidRDefault="00DE31CD" w:rsidP="00DE31CD">
            <w:pPr>
              <w:rPr>
                <w:bCs/>
              </w:rPr>
            </w:pPr>
            <w:r w:rsidRPr="00594E4A">
              <w:t xml:space="preserve">Understand the differences between the </w:t>
            </w:r>
            <w:r w:rsidRPr="00594E4A">
              <w:rPr>
                <w:bCs/>
              </w:rPr>
              <w:t>biological macromolecules and micromolecules</w:t>
            </w:r>
          </w:p>
        </w:tc>
        <w:tc>
          <w:tcPr>
            <w:tcW w:w="574" w:type="pct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97" w:type="pct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4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27" w:type="pct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DE31CD" w:rsidRPr="001204C3" w:rsidTr="00DE31CD">
        <w:trPr>
          <w:trHeight w:val="90"/>
        </w:trPr>
        <w:tc>
          <w:tcPr>
            <w:tcW w:w="295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DE31CD" w:rsidRPr="00594E4A" w:rsidRDefault="00DE31CD" w:rsidP="00DE31CD">
            <w:r w:rsidRPr="00594E4A">
              <w:rPr>
                <w:bCs/>
              </w:rPr>
              <w:t>Understand how macromolecules and micromolecules are digested and absorbed</w:t>
            </w:r>
          </w:p>
        </w:tc>
        <w:tc>
          <w:tcPr>
            <w:tcW w:w="574" w:type="pct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97" w:type="pct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4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27" w:type="pct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DE31CD" w:rsidRPr="001204C3" w:rsidTr="00DE31CD">
        <w:trPr>
          <w:trHeight w:val="90"/>
        </w:trPr>
        <w:tc>
          <w:tcPr>
            <w:tcW w:w="295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DE31CD" w:rsidRPr="00594E4A" w:rsidRDefault="00DE31CD" w:rsidP="00DE31CD">
            <w:pPr>
              <w:rPr>
                <w:lang w:val="en-US"/>
              </w:rPr>
            </w:pPr>
            <w:r w:rsidRPr="00594E4A">
              <w:rPr>
                <w:bCs/>
              </w:rPr>
              <w:t>Understand the processes of anabolism and catabolism</w:t>
            </w:r>
          </w:p>
        </w:tc>
        <w:tc>
          <w:tcPr>
            <w:tcW w:w="574" w:type="pct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97" w:type="pct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4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27" w:type="pct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DE31CD" w:rsidRPr="001204C3" w:rsidTr="00DE31CD">
        <w:trPr>
          <w:trHeight w:val="90"/>
        </w:trPr>
        <w:tc>
          <w:tcPr>
            <w:tcW w:w="295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DE31CD" w:rsidRPr="00594E4A" w:rsidRDefault="00DE31CD" w:rsidP="00DE31CD">
            <w:pPr>
              <w:rPr>
                <w:bCs/>
              </w:rPr>
            </w:pPr>
            <w:r w:rsidRPr="00594E4A">
              <w:rPr>
                <w:bCs/>
              </w:rPr>
              <w:lastRenderedPageBreak/>
              <w:t>Describe and be able to recognise skin and hair conditions caused as a result of nutritional deficiency</w:t>
            </w:r>
          </w:p>
        </w:tc>
        <w:tc>
          <w:tcPr>
            <w:tcW w:w="574" w:type="pct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97" w:type="pct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4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27" w:type="pct"/>
          </w:tcPr>
          <w:p w:rsidR="00DE31CD" w:rsidRPr="005A651E" w:rsidRDefault="00DE31CD" w:rsidP="00DE31CD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87A5C" w:rsidRPr="001204C3" w:rsidTr="00DE31CD">
        <w:trPr>
          <w:trHeight w:val="90"/>
        </w:trPr>
        <w:tc>
          <w:tcPr>
            <w:tcW w:w="4026" w:type="pct"/>
            <w:gridSpan w:val="3"/>
            <w:shd w:val="clear" w:color="auto" w:fill="DEEAF6"/>
            <w:tcMar>
              <w:top w:w="28" w:type="dxa"/>
              <w:bottom w:w="28" w:type="dxa"/>
            </w:tcMar>
            <w:vAlign w:val="center"/>
          </w:tcPr>
          <w:p w:rsidR="00487A5C" w:rsidRPr="005A651E" w:rsidRDefault="00487A5C" w:rsidP="00487A5C">
            <w:pPr>
              <w:spacing w:before="60" w:after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Assignment Completed</w:t>
            </w:r>
          </w:p>
        </w:tc>
        <w:tc>
          <w:tcPr>
            <w:tcW w:w="447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487A5C" w:rsidRPr="005A651E" w:rsidRDefault="00487A5C" w:rsidP="005A651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Pass</w:t>
            </w:r>
          </w:p>
        </w:tc>
        <w:tc>
          <w:tcPr>
            <w:tcW w:w="527" w:type="pct"/>
          </w:tcPr>
          <w:p w:rsidR="00487A5C" w:rsidRPr="005A651E" w:rsidRDefault="00487A5C" w:rsidP="005A651E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:rsidR="00735D34" w:rsidRPr="00BA514F" w:rsidRDefault="00290269" w:rsidP="00BA514F">
      <w:pPr>
        <w:spacing w:after="0"/>
        <w:rPr>
          <w:sz w:val="10"/>
        </w:rPr>
      </w:pPr>
      <w:r>
        <w:tab/>
      </w:r>
    </w:p>
    <w:p w:rsidR="009F197D" w:rsidRDefault="009F197D" w:rsidP="00487A5C"/>
    <w:p w:rsidR="00187785" w:rsidRPr="001E0802" w:rsidRDefault="00187785" w:rsidP="00187785">
      <w:pPr>
        <w:spacing w:after="120"/>
        <w:rPr>
          <w:b/>
        </w:rPr>
      </w:pPr>
      <w:r>
        <w:rPr>
          <w:b/>
        </w:rPr>
        <w:t>Learner name</w:t>
      </w:r>
      <w:r w:rsidRPr="001E0802">
        <w:rPr>
          <w:b/>
        </w:rPr>
        <w:t>:</w:t>
      </w:r>
      <w:r>
        <w:rPr>
          <w:b/>
        </w:rPr>
        <w:t xml:space="preserve"> </w:t>
      </w:r>
      <w:r w:rsidRPr="001E0802">
        <w:t>______________________________________</w:t>
      </w:r>
      <w:r>
        <w:t>____________________________________________</w:t>
      </w:r>
    </w:p>
    <w:p w:rsidR="00187785" w:rsidRDefault="00187785" w:rsidP="00187785">
      <w:pPr>
        <w:spacing w:after="240"/>
        <w:rPr>
          <w:b/>
        </w:rPr>
      </w:pPr>
      <w:r>
        <w:rPr>
          <w:b/>
        </w:rPr>
        <w:t>Learner signature</w:t>
      </w:r>
      <w:r w:rsidRPr="001E0802">
        <w:rPr>
          <w:b/>
        </w:rPr>
        <w:t>:</w:t>
      </w:r>
      <w:r>
        <w:rPr>
          <w:b/>
        </w:rPr>
        <w:t xml:space="preserve"> </w:t>
      </w:r>
      <w:r w:rsidRPr="001E0802">
        <w:t>______</w:t>
      </w:r>
      <w:r>
        <w:t xml:space="preserve">______________________________________ </w:t>
      </w:r>
      <w:r w:rsidRPr="00B07B93">
        <w:rPr>
          <w:b/>
        </w:rPr>
        <w:t>Date:</w:t>
      </w:r>
      <w:r>
        <w:t xml:space="preserve"> ______________________________</w:t>
      </w:r>
    </w:p>
    <w:p w:rsidR="00BA514F" w:rsidRDefault="00BA514F" w:rsidP="00BA514F">
      <w:pPr>
        <w:spacing w:after="120"/>
        <w:rPr>
          <w:b/>
        </w:rPr>
      </w:pPr>
    </w:p>
    <w:p w:rsidR="00BA514F" w:rsidRPr="001E0802" w:rsidRDefault="00BA514F" w:rsidP="00BA514F">
      <w:pPr>
        <w:spacing w:after="120"/>
        <w:rPr>
          <w:b/>
        </w:rPr>
      </w:pPr>
      <w:r>
        <w:rPr>
          <w:b/>
        </w:rPr>
        <w:t>Lecturer/Assessor name</w:t>
      </w:r>
      <w:r w:rsidRPr="001E0802">
        <w:rPr>
          <w:b/>
        </w:rPr>
        <w:t>:</w:t>
      </w:r>
      <w:r>
        <w:rPr>
          <w:b/>
        </w:rPr>
        <w:t xml:space="preserve"> </w:t>
      </w:r>
      <w:r w:rsidRPr="001E0802">
        <w:t>______________________________________</w:t>
      </w:r>
      <w:r>
        <w:t>______________________</w:t>
      </w:r>
      <w:r w:rsidR="00187785">
        <w:t>______________</w:t>
      </w:r>
    </w:p>
    <w:p w:rsidR="00BA514F" w:rsidRDefault="00BA514F" w:rsidP="00BA514F">
      <w:pPr>
        <w:spacing w:after="120"/>
        <w:rPr>
          <w:b/>
        </w:rPr>
      </w:pPr>
      <w:r>
        <w:rPr>
          <w:b/>
        </w:rPr>
        <w:t>Lecturer/Assessor name signature</w:t>
      </w:r>
      <w:r w:rsidRPr="001E0802">
        <w:rPr>
          <w:b/>
        </w:rPr>
        <w:t>:</w:t>
      </w:r>
      <w:r>
        <w:rPr>
          <w:b/>
        </w:rPr>
        <w:t xml:space="preserve"> </w:t>
      </w:r>
      <w:r w:rsidRPr="001E0802">
        <w:t>______</w:t>
      </w:r>
      <w:r>
        <w:t>__________________________</w:t>
      </w:r>
      <w:r w:rsidRPr="00B07B93">
        <w:rPr>
          <w:b/>
        </w:rPr>
        <w:t>Date:</w:t>
      </w:r>
      <w:r>
        <w:t xml:space="preserve"> _______________</w:t>
      </w:r>
      <w:r w:rsidR="00187785">
        <w:t>______________</w:t>
      </w:r>
    </w:p>
    <w:p w:rsidR="00BA514F" w:rsidRDefault="00BA514F" w:rsidP="00BA514F">
      <w:pPr>
        <w:spacing w:after="120"/>
        <w:rPr>
          <w:b/>
        </w:rPr>
      </w:pPr>
    </w:p>
    <w:p w:rsidR="00BA514F" w:rsidRPr="001E0802" w:rsidRDefault="00187785" w:rsidP="00BA514F">
      <w:pPr>
        <w:spacing w:after="120"/>
        <w:rPr>
          <w:b/>
        </w:rPr>
      </w:pPr>
      <w:r>
        <w:rPr>
          <w:b/>
        </w:rPr>
        <w:t>Internal Quality Assurer Name</w:t>
      </w:r>
      <w:r w:rsidR="00BA514F" w:rsidRPr="001E0802">
        <w:rPr>
          <w:b/>
        </w:rPr>
        <w:t>:</w:t>
      </w:r>
      <w:r w:rsidR="00BA514F">
        <w:rPr>
          <w:b/>
        </w:rPr>
        <w:t xml:space="preserve"> </w:t>
      </w:r>
      <w:r w:rsidR="00BA514F" w:rsidRPr="001E0802">
        <w:t>______________________________________</w:t>
      </w:r>
      <w:r>
        <w:t>_______________________________</w:t>
      </w:r>
    </w:p>
    <w:p w:rsidR="00BA514F" w:rsidRDefault="00187785" w:rsidP="00BA514F">
      <w:pPr>
        <w:spacing w:after="240"/>
      </w:pPr>
      <w:r>
        <w:rPr>
          <w:b/>
        </w:rPr>
        <w:t>Internally Quality Assurer Name</w:t>
      </w:r>
      <w:r w:rsidR="00BA514F" w:rsidRPr="001E0802">
        <w:rPr>
          <w:b/>
        </w:rPr>
        <w:t>:</w:t>
      </w:r>
      <w:r w:rsidR="00BA514F">
        <w:rPr>
          <w:b/>
        </w:rPr>
        <w:t xml:space="preserve"> </w:t>
      </w:r>
      <w:r w:rsidR="00BA514F" w:rsidRPr="001E0802">
        <w:t>______</w:t>
      </w:r>
      <w:r w:rsidR="00BA514F">
        <w:t>___</w:t>
      </w:r>
      <w:r>
        <w:t>_______________________________</w:t>
      </w:r>
      <w:r w:rsidR="00BA514F">
        <w:t xml:space="preserve">___ </w:t>
      </w:r>
      <w:r w:rsidR="00BA514F" w:rsidRPr="00B07B93">
        <w:rPr>
          <w:b/>
        </w:rPr>
        <w:t>Date:</w:t>
      </w:r>
      <w:r w:rsidR="00BA514F">
        <w:t xml:space="preserve"> _________________</w:t>
      </w:r>
      <w:r>
        <w:t>___</w:t>
      </w:r>
    </w:p>
    <w:p w:rsidR="00187785" w:rsidRDefault="00187785" w:rsidP="00187785">
      <w:pPr>
        <w:spacing w:after="120"/>
        <w:rPr>
          <w:b/>
        </w:rPr>
      </w:pPr>
    </w:p>
    <w:p w:rsidR="00187785" w:rsidRPr="001E0802" w:rsidRDefault="00187785" w:rsidP="00187785">
      <w:pPr>
        <w:spacing w:after="120"/>
        <w:rPr>
          <w:b/>
        </w:rPr>
      </w:pPr>
      <w:r>
        <w:rPr>
          <w:b/>
        </w:rPr>
        <w:t>External Quality Assurer Name</w:t>
      </w:r>
      <w:r w:rsidRPr="001E0802">
        <w:rPr>
          <w:b/>
        </w:rPr>
        <w:t>:</w:t>
      </w:r>
      <w:r>
        <w:rPr>
          <w:b/>
        </w:rPr>
        <w:t xml:space="preserve"> </w:t>
      </w:r>
      <w:r w:rsidRPr="001E0802">
        <w:t>______________________________________</w:t>
      </w:r>
      <w:r>
        <w:t>______________________________</w:t>
      </w:r>
    </w:p>
    <w:p w:rsidR="00187785" w:rsidRPr="00187785" w:rsidRDefault="00187785" w:rsidP="00187785">
      <w:pPr>
        <w:spacing w:after="240"/>
      </w:pPr>
      <w:r>
        <w:rPr>
          <w:b/>
        </w:rPr>
        <w:t>External Quality Assurer Name</w:t>
      </w:r>
      <w:r w:rsidRPr="001E0802">
        <w:rPr>
          <w:b/>
        </w:rPr>
        <w:t>:</w:t>
      </w:r>
      <w:r>
        <w:rPr>
          <w:b/>
        </w:rPr>
        <w:t xml:space="preserve"> </w:t>
      </w:r>
      <w:r w:rsidRPr="001E0802">
        <w:t>______</w:t>
      </w:r>
      <w:r>
        <w:t xml:space="preserve">_____________________________________ </w:t>
      </w:r>
      <w:r w:rsidRPr="00B07B93">
        <w:rPr>
          <w:b/>
        </w:rPr>
        <w:t>Date:</w:t>
      </w:r>
      <w:r>
        <w:t xml:space="preserve"> ____________________</w:t>
      </w:r>
      <w:r>
        <w:br/>
      </w:r>
      <w:r w:rsidRPr="00187785">
        <w:rPr>
          <w:b/>
        </w:rPr>
        <w:t>(if sampled)</w:t>
      </w:r>
    </w:p>
    <w:p w:rsidR="00187785" w:rsidRDefault="00150FD5" w:rsidP="00150FD5">
      <w:pPr>
        <w:tabs>
          <w:tab w:val="left" w:pos="5700"/>
        </w:tabs>
        <w:spacing w:after="240"/>
        <w:rPr>
          <w:b/>
        </w:rPr>
      </w:pPr>
      <w:r>
        <w:rPr>
          <w:b/>
        </w:rPr>
        <w:tab/>
      </w:r>
    </w:p>
    <w:p w:rsidR="0032249D" w:rsidRPr="007B0431" w:rsidRDefault="00187785" w:rsidP="00187785">
      <w:pPr>
        <w:spacing w:line="259" w:lineRule="auto"/>
        <w:rPr>
          <w:rFonts w:cs="Calibri"/>
        </w:rPr>
      </w:pPr>
      <w:r w:rsidRPr="007B0431">
        <w:rPr>
          <w:rFonts w:cs="Calibri"/>
        </w:rPr>
        <w:t xml:space="preserve"> </w:t>
      </w:r>
    </w:p>
    <w:p w:rsidR="00B27AC7" w:rsidRDefault="00B27AC7">
      <w:pPr>
        <w:spacing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B27AC7" w:rsidRPr="0083605D" w:rsidRDefault="00B27AC7" w:rsidP="00B27AC7">
      <w:pPr>
        <w:rPr>
          <w:rFonts w:cstheme="minorHAnsi"/>
          <w:b/>
        </w:rPr>
      </w:pPr>
      <w:bookmarkStart w:id="0" w:name="_GoBack"/>
      <w:bookmarkEnd w:id="0"/>
      <w:r w:rsidRPr="0083605D">
        <w:rPr>
          <w:rFonts w:cstheme="minorHAnsi"/>
          <w:b/>
        </w:rPr>
        <w:lastRenderedPageBreak/>
        <w:t>Document History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4A0" w:firstRow="1" w:lastRow="0" w:firstColumn="1" w:lastColumn="0" w:noHBand="0" w:noVBand="1"/>
      </w:tblPr>
      <w:tblGrid>
        <w:gridCol w:w="1525"/>
        <w:gridCol w:w="1773"/>
        <w:gridCol w:w="5799"/>
        <w:gridCol w:w="5157"/>
      </w:tblGrid>
      <w:tr w:rsidR="00B27AC7" w:rsidRPr="000E545E" w:rsidTr="00060CCA">
        <w:tc>
          <w:tcPr>
            <w:tcW w:w="53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EEAF6"/>
            <w:hideMark/>
          </w:tcPr>
          <w:p w:rsidR="00B27AC7" w:rsidRPr="000E545E" w:rsidRDefault="00B27AC7" w:rsidP="00060CCA">
            <w:pPr>
              <w:spacing w:before="60" w:after="60"/>
              <w:rPr>
                <w:rFonts w:cstheme="minorHAnsi"/>
                <w:b/>
              </w:rPr>
            </w:pPr>
            <w:r w:rsidRPr="000E545E">
              <w:rPr>
                <w:rFonts w:cstheme="minorHAnsi"/>
                <w:b/>
              </w:rPr>
              <w:t>Version</w:t>
            </w:r>
          </w:p>
        </w:tc>
        <w:tc>
          <w:tcPr>
            <w:tcW w:w="62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EEAF6"/>
            <w:hideMark/>
          </w:tcPr>
          <w:p w:rsidR="00B27AC7" w:rsidRPr="000E545E" w:rsidRDefault="00B27AC7" w:rsidP="00060CCA">
            <w:pPr>
              <w:spacing w:before="60" w:after="60"/>
              <w:rPr>
                <w:rFonts w:cstheme="minorHAnsi"/>
                <w:b/>
              </w:rPr>
            </w:pPr>
            <w:r w:rsidRPr="000E545E">
              <w:rPr>
                <w:rFonts w:cstheme="minorHAnsi"/>
                <w:b/>
              </w:rPr>
              <w:t>Issue Date</w:t>
            </w:r>
          </w:p>
        </w:tc>
        <w:tc>
          <w:tcPr>
            <w:tcW w:w="203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EEAF6"/>
            <w:hideMark/>
          </w:tcPr>
          <w:p w:rsidR="00B27AC7" w:rsidRPr="000E545E" w:rsidRDefault="00B27AC7" w:rsidP="00060CCA">
            <w:pPr>
              <w:spacing w:before="60" w:after="60"/>
              <w:rPr>
                <w:rFonts w:cstheme="minorHAnsi"/>
                <w:b/>
              </w:rPr>
            </w:pPr>
            <w:r w:rsidRPr="000E545E">
              <w:rPr>
                <w:rFonts w:cstheme="minorHAnsi"/>
                <w:b/>
              </w:rPr>
              <w:t>Changes</w:t>
            </w:r>
          </w:p>
        </w:tc>
        <w:tc>
          <w:tcPr>
            <w:tcW w:w="18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EEAF6"/>
          </w:tcPr>
          <w:p w:rsidR="00B27AC7" w:rsidRPr="000E545E" w:rsidRDefault="00B27AC7" w:rsidP="00060CCA">
            <w:pPr>
              <w:spacing w:before="60" w:after="60"/>
              <w:rPr>
                <w:rFonts w:cstheme="minorHAnsi"/>
                <w:b/>
              </w:rPr>
            </w:pPr>
            <w:r w:rsidRPr="000E545E">
              <w:rPr>
                <w:rFonts w:cstheme="minorHAnsi"/>
                <w:b/>
              </w:rPr>
              <w:t>Role</w:t>
            </w:r>
          </w:p>
        </w:tc>
      </w:tr>
      <w:tr w:rsidR="00B27AC7" w:rsidRPr="000E545E" w:rsidTr="00060CCA">
        <w:tc>
          <w:tcPr>
            <w:tcW w:w="53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27AC7" w:rsidRPr="000E545E" w:rsidRDefault="00B27AC7" w:rsidP="00060CCA">
            <w:pPr>
              <w:tabs>
                <w:tab w:val="left" w:pos="664"/>
              </w:tabs>
              <w:spacing w:before="60" w:after="60"/>
              <w:rPr>
                <w:rFonts w:cstheme="minorHAnsi"/>
              </w:rPr>
            </w:pPr>
            <w:r w:rsidRPr="000E545E">
              <w:rPr>
                <w:rFonts w:cstheme="minorHAnsi"/>
              </w:rPr>
              <w:t>v1</w:t>
            </w:r>
            <w:r>
              <w:rPr>
                <w:rFonts w:cstheme="minorHAnsi"/>
              </w:rPr>
              <w:tab/>
            </w:r>
          </w:p>
        </w:tc>
        <w:tc>
          <w:tcPr>
            <w:tcW w:w="62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27AC7" w:rsidRPr="000E545E" w:rsidRDefault="00B27AC7" w:rsidP="00060CC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23/09/2019</w:t>
            </w:r>
          </w:p>
        </w:tc>
        <w:tc>
          <w:tcPr>
            <w:tcW w:w="203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27AC7" w:rsidRPr="000E545E" w:rsidRDefault="00B27AC7" w:rsidP="00060CCA">
            <w:pPr>
              <w:spacing w:before="60" w:after="60"/>
              <w:rPr>
                <w:rFonts w:cstheme="minorHAnsi"/>
              </w:rPr>
            </w:pPr>
            <w:r w:rsidRPr="000E545E">
              <w:rPr>
                <w:rFonts w:cstheme="minorHAnsi"/>
              </w:rPr>
              <w:t>First published</w:t>
            </w:r>
          </w:p>
        </w:tc>
        <w:tc>
          <w:tcPr>
            <w:tcW w:w="18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B27AC7" w:rsidRPr="000E545E" w:rsidRDefault="00B27AC7" w:rsidP="00060CC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Qualifications and Regulation Co-ordinator</w:t>
            </w:r>
          </w:p>
        </w:tc>
      </w:tr>
    </w:tbl>
    <w:p w:rsidR="00B27AC7" w:rsidRPr="001204C3" w:rsidRDefault="00B27AC7" w:rsidP="00B27AC7">
      <w:pPr>
        <w:tabs>
          <w:tab w:val="left" w:pos="1553"/>
        </w:tabs>
        <w:rPr>
          <w:rFonts w:cstheme="minorHAnsi"/>
          <w:sz w:val="52"/>
        </w:rPr>
      </w:pPr>
    </w:p>
    <w:p w:rsidR="0032249D" w:rsidRPr="001204C3" w:rsidRDefault="0032249D" w:rsidP="00FE482A">
      <w:pPr>
        <w:tabs>
          <w:tab w:val="left" w:pos="1553"/>
        </w:tabs>
        <w:rPr>
          <w:rFonts w:cstheme="minorHAnsi"/>
          <w:sz w:val="52"/>
        </w:rPr>
      </w:pPr>
    </w:p>
    <w:sectPr w:rsidR="0032249D" w:rsidRPr="001204C3" w:rsidSect="00187785">
      <w:footerReference w:type="default" r:id="rId9"/>
      <w:pgSz w:w="16838" w:h="11906" w:orient="landscape"/>
      <w:pgMar w:top="1440" w:right="1440" w:bottom="1440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CD" w:rsidRDefault="00DE31CD" w:rsidP="00735D34">
      <w:r>
        <w:separator/>
      </w:r>
    </w:p>
  </w:endnote>
  <w:endnote w:type="continuationSeparator" w:id="0">
    <w:p w:rsidR="00DE31CD" w:rsidRDefault="00DE31CD" w:rsidP="0073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18"/>
      </w:rPr>
      <w:id w:val="2138985512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6F63" w:rsidRPr="001E0802" w:rsidRDefault="00DE31CD" w:rsidP="009F197D">
            <w:pPr>
              <w:pStyle w:val="Footer"/>
              <w:tabs>
                <w:tab w:val="clear" w:pos="9026"/>
              </w:tabs>
              <w:ind w:right="-330"/>
              <w:rPr>
                <w:rFonts w:cstheme="minorHAnsi"/>
                <w:b/>
                <w:color w:val="FF0000"/>
                <w:szCs w:val="18"/>
              </w:rPr>
            </w:pPr>
            <w:r w:rsidRPr="00DE31CD">
              <w:rPr>
                <w:szCs w:val="18"/>
              </w:rPr>
              <w:t>iUHB262</w:t>
            </w:r>
            <w:r w:rsidR="00E86CBB" w:rsidRPr="001E0802">
              <w:rPr>
                <w:szCs w:val="18"/>
              </w:rPr>
              <w:t xml:space="preserve"> </w:t>
            </w:r>
            <w:r w:rsidR="00D866EF">
              <w:rPr>
                <w:szCs w:val="18"/>
              </w:rPr>
              <w:t>Assignment assessment</w:t>
            </w:r>
            <w:r w:rsidR="001E0802" w:rsidRPr="001E0802">
              <w:rPr>
                <w:szCs w:val="18"/>
              </w:rPr>
              <w:t xml:space="preserve"> form</w:t>
            </w:r>
            <w:r w:rsidR="00E90DE1" w:rsidRPr="001E0802">
              <w:rPr>
                <w:szCs w:val="18"/>
              </w:rPr>
              <w:t>_v</w:t>
            </w:r>
            <w:r w:rsidR="00B27AC7">
              <w:rPr>
                <w:szCs w:val="18"/>
              </w:rPr>
              <w:t>1</w:t>
            </w:r>
            <w:r w:rsidR="00164C39" w:rsidRPr="001E0802">
              <w:rPr>
                <w:szCs w:val="18"/>
              </w:rPr>
              <w:t xml:space="preserve">           </w:t>
            </w:r>
            <w:r w:rsidR="001E0802">
              <w:rPr>
                <w:szCs w:val="18"/>
              </w:rPr>
              <w:t xml:space="preserve"> </w:t>
            </w:r>
            <w:r w:rsidR="009F197D">
              <w:rPr>
                <w:szCs w:val="18"/>
              </w:rPr>
              <w:t xml:space="preserve">                   </w:t>
            </w:r>
            <w:r w:rsidR="001E0802">
              <w:rPr>
                <w:szCs w:val="18"/>
              </w:rPr>
              <w:t xml:space="preserve">          </w:t>
            </w:r>
            <w:r w:rsidR="009F197D">
              <w:rPr>
                <w:szCs w:val="18"/>
              </w:rPr>
              <w:t xml:space="preserve">                </w:t>
            </w:r>
            <w:r w:rsidR="001E0802">
              <w:rPr>
                <w:szCs w:val="18"/>
              </w:rPr>
              <w:t xml:space="preserve">      </w:t>
            </w:r>
            <w:r w:rsidR="009F197D">
              <w:rPr>
                <w:szCs w:val="18"/>
              </w:rPr>
              <w:t xml:space="preserve">      </w:t>
            </w:r>
            <w:r w:rsidR="001E0802">
              <w:rPr>
                <w:szCs w:val="18"/>
              </w:rPr>
              <w:t xml:space="preserve">     </w:t>
            </w:r>
            <w:r w:rsidR="00164C39" w:rsidRPr="001E0802">
              <w:rPr>
                <w:szCs w:val="18"/>
              </w:rPr>
              <w:t xml:space="preserve"> </w:t>
            </w:r>
            <w:r w:rsidR="001204C3" w:rsidRPr="001E0802">
              <w:rPr>
                <w:szCs w:val="18"/>
              </w:rPr>
              <w:tab/>
            </w:r>
            <w:r w:rsidR="001E0802" w:rsidRPr="001E0802">
              <w:rPr>
                <w:szCs w:val="18"/>
              </w:rPr>
              <w:t xml:space="preserve">  </w:t>
            </w:r>
            <w:r w:rsidR="00164C39" w:rsidRPr="001E0802">
              <w:rPr>
                <w:szCs w:val="18"/>
              </w:rPr>
              <w:t xml:space="preserve"> </w:t>
            </w:r>
            <w:r w:rsidR="00187785">
              <w:rPr>
                <w:szCs w:val="18"/>
              </w:rPr>
              <w:tab/>
            </w:r>
            <w:r w:rsidR="00187785">
              <w:rPr>
                <w:szCs w:val="18"/>
              </w:rPr>
              <w:tab/>
            </w:r>
            <w:r w:rsidR="00187785">
              <w:rPr>
                <w:szCs w:val="18"/>
              </w:rPr>
              <w:tab/>
            </w:r>
            <w:r w:rsidR="00187785">
              <w:rPr>
                <w:szCs w:val="18"/>
              </w:rPr>
              <w:tab/>
            </w:r>
            <w:r w:rsidR="00187785">
              <w:rPr>
                <w:szCs w:val="18"/>
              </w:rPr>
              <w:tab/>
            </w:r>
            <w:r w:rsidR="00187785">
              <w:rPr>
                <w:szCs w:val="18"/>
              </w:rPr>
              <w:tab/>
            </w:r>
            <w:r w:rsidR="00187785">
              <w:rPr>
                <w:szCs w:val="18"/>
              </w:rPr>
              <w:tab/>
            </w:r>
            <w:r w:rsidR="00856F63" w:rsidRPr="001E0802">
              <w:rPr>
                <w:szCs w:val="18"/>
              </w:rPr>
              <w:t xml:space="preserve">Page </w:t>
            </w:r>
            <w:r w:rsidR="00856F63" w:rsidRPr="001E0802">
              <w:rPr>
                <w:szCs w:val="18"/>
              </w:rPr>
              <w:fldChar w:fldCharType="begin"/>
            </w:r>
            <w:r w:rsidR="00856F63" w:rsidRPr="001E0802">
              <w:rPr>
                <w:szCs w:val="18"/>
              </w:rPr>
              <w:instrText xml:space="preserve"> PAGE </w:instrText>
            </w:r>
            <w:r w:rsidR="00856F63" w:rsidRPr="001E0802">
              <w:rPr>
                <w:szCs w:val="18"/>
              </w:rPr>
              <w:fldChar w:fldCharType="separate"/>
            </w:r>
            <w:r w:rsidR="00B27AC7">
              <w:rPr>
                <w:noProof/>
                <w:szCs w:val="18"/>
              </w:rPr>
              <w:t>3</w:t>
            </w:r>
            <w:r w:rsidR="00856F63" w:rsidRPr="001E0802">
              <w:rPr>
                <w:szCs w:val="18"/>
              </w:rPr>
              <w:fldChar w:fldCharType="end"/>
            </w:r>
            <w:r w:rsidR="00856F63" w:rsidRPr="001E0802">
              <w:rPr>
                <w:szCs w:val="18"/>
              </w:rPr>
              <w:t xml:space="preserve"> of </w:t>
            </w:r>
            <w:r w:rsidR="00782851" w:rsidRPr="001E0802">
              <w:rPr>
                <w:szCs w:val="18"/>
              </w:rPr>
              <w:fldChar w:fldCharType="begin"/>
            </w:r>
            <w:r w:rsidR="00782851" w:rsidRPr="001E0802">
              <w:rPr>
                <w:szCs w:val="18"/>
              </w:rPr>
              <w:instrText xml:space="preserve"> NUMPAGES  </w:instrText>
            </w:r>
            <w:r w:rsidR="00782851" w:rsidRPr="001E0802">
              <w:rPr>
                <w:szCs w:val="18"/>
              </w:rPr>
              <w:fldChar w:fldCharType="separate"/>
            </w:r>
            <w:r w:rsidR="00B27AC7">
              <w:rPr>
                <w:noProof/>
                <w:szCs w:val="18"/>
              </w:rPr>
              <w:t>3</w:t>
            </w:r>
            <w:r w:rsidR="00782851" w:rsidRPr="001E0802">
              <w:rPr>
                <w:noProof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CD" w:rsidRDefault="00DE31CD" w:rsidP="00735D34">
      <w:r>
        <w:separator/>
      </w:r>
    </w:p>
  </w:footnote>
  <w:footnote w:type="continuationSeparator" w:id="0">
    <w:p w:rsidR="00DE31CD" w:rsidRDefault="00DE31CD" w:rsidP="0073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436"/>
    <w:multiLevelType w:val="hybridMultilevel"/>
    <w:tmpl w:val="93A00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CA9"/>
    <w:multiLevelType w:val="hybridMultilevel"/>
    <w:tmpl w:val="753C21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B1439"/>
    <w:multiLevelType w:val="hybridMultilevel"/>
    <w:tmpl w:val="3384A87A"/>
    <w:lvl w:ilvl="0" w:tplc="6E448CD0">
      <w:start w:val="1"/>
      <w:numFmt w:val="bullet"/>
      <w:pStyle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EA56744"/>
    <w:multiLevelType w:val="hybridMultilevel"/>
    <w:tmpl w:val="035A0574"/>
    <w:lvl w:ilvl="0" w:tplc="AD448D14">
      <w:start w:val="1"/>
      <w:numFmt w:val="bullet"/>
      <w:pStyle w:val="Bulleted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4B482D"/>
    <w:multiLevelType w:val="hybridMultilevel"/>
    <w:tmpl w:val="6E1216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F1BB2"/>
    <w:multiLevelType w:val="hybridMultilevel"/>
    <w:tmpl w:val="C1D22208"/>
    <w:lvl w:ilvl="0" w:tplc="19C040AE">
      <w:start w:val="1"/>
      <w:numFmt w:val="bullet"/>
      <w:pStyle w:val="bulle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bM0tzQ1NjA0NzZU0lEKTi0uzszPAykwNKkFAL/Rxa0tAAAA"/>
  </w:docVars>
  <w:rsids>
    <w:rsidRoot w:val="00DE31CD"/>
    <w:rsid w:val="00003257"/>
    <w:rsid w:val="0001369A"/>
    <w:rsid w:val="00061C6A"/>
    <w:rsid w:val="000D1D6D"/>
    <w:rsid w:val="001204C3"/>
    <w:rsid w:val="00136FC0"/>
    <w:rsid w:val="00143DC0"/>
    <w:rsid w:val="00146396"/>
    <w:rsid w:val="00150FD5"/>
    <w:rsid w:val="00161E31"/>
    <w:rsid w:val="00164C39"/>
    <w:rsid w:val="0018288A"/>
    <w:rsid w:val="00187785"/>
    <w:rsid w:val="0019114B"/>
    <w:rsid w:val="00195B44"/>
    <w:rsid w:val="001C172A"/>
    <w:rsid w:val="001E0802"/>
    <w:rsid w:val="00220EC1"/>
    <w:rsid w:val="00245D23"/>
    <w:rsid w:val="00267424"/>
    <w:rsid w:val="00290269"/>
    <w:rsid w:val="002C2ACF"/>
    <w:rsid w:val="003163CE"/>
    <w:rsid w:val="003174B1"/>
    <w:rsid w:val="0032249D"/>
    <w:rsid w:val="00361FF4"/>
    <w:rsid w:val="00383801"/>
    <w:rsid w:val="003C5251"/>
    <w:rsid w:val="003F2255"/>
    <w:rsid w:val="00464B15"/>
    <w:rsid w:val="00477296"/>
    <w:rsid w:val="00487A5C"/>
    <w:rsid w:val="00557B36"/>
    <w:rsid w:val="00560C28"/>
    <w:rsid w:val="00586BFF"/>
    <w:rsid w:val="005A39CB"/>
    <w:rsid w:val="005A651E"/>
    <w:rsid w:val="005B5965"/>
    <w:rsid w:val="005B7B27"/>
    <w:rsid w:val="005E746C"/>
    <w:rsid w:val="005F0DF2"/>
    <w:rsid w:val="006114A1"/>
    <w:rsid w:val="00612AD3"/>
    <w:rsid w:val="0063472A"/>
    <w:rsid w:val="006474E8"/>
    <w:rsid w:val="0065222C"/>
    <w:rsid w:val="006736F4"/>
    <w:rsid w:val="006C2FED"/>
    <w:rsid w:val="006F489D"/>
    <w:rsid w:val="0070684E"/>
    <w:rsid w:val="0072212E"/>
    <w:rsid w:val="00735D34"/>
    <w:rsid w:val="00747314"/>
    <w:rsid w:val="00782851"/>
    <w:rsid w:val="007870A1"/>
    <w:rsid w:val="007F0350"/>
    <w:rsid w:val="00834262"/>
    <w:rsid w:val="00856F63"/>
    <w:rsid w:val="00874E16"/>
    <w:rsid w:val="008F03ED"/>
    <w:rsid w:val="0093597A"/>
    <w:rsid w:val="009541DF"/>
    <w:rsid w:val="00974429"/>
    <w:rsid w:val="00976267"/>
    <w:rsid w:val="00992337"/>
    <w:rsid w:val="009D42F0"/>
    <w:rsid w:val="009F197D"/>
    <w:rsid w:val="00A47301"/>
    <w:rsid w:val="00A66143"/>
    <w:rsid w:val="00A679AF"/>
    <w:rsid w:val="00A926BD"/>
    <w:rsid w:val="00A9756D"/>
    <w:rsid w:val="00B27AC7"/>
    <w:rsid w:val="00B52567"/>
    <w:rsid w:val="00BA514F"/>
    <w:rsid w:val="00BC23A9"/>
    <w:rsid w:val="00BD6D8C"/>
    <w:rsid w:val="00BE19AA"/>
    <w:rsid w:val="00BF0C3B"/>
    <w:rsid w:val="00BF13A4"/>
    <w:rsid w:val="00C311A4"/>
    <w:rsid w:val="00C4005F"/>
    <w:rsid w:val="00C603BC"/>
    <w:rsid w:val="00C813BD"/>
    <w:rsid w:val="00CB425B"/>
    <w:rsid w:val="00CC0684"/>
    <w:rsid w:val="00CE580C"/>
    <w:rsid w:val="00CF5A89"/>
    <w:rsid w:val="00D46C11"/>
    <w:rsid w:val="00D54DD1"/>
    <w:rsid w:val="00D866EF"/>
    <w:rsid w:val="00D95506"/>
    <w:rsid w:val="00DA3339"/>
    <w:rsid w:val="00DB1D5A"/>
    <w:rsid w:val="00DE31CD"/>
    <w:rsid w:val="00E102F0"/>
    <w:rsid w:val="00E22811"/>
    <w:rsid w:val="00E30E9A"/>
    <w:rsid w:val="00E86CBB"/>
    <w:rsid w:val="00E90DE1"/>
    <w:rsid w:val="00EC5E3B"/>
    <w:rsid w:val="00EE5390"/>
    <w:rsid w:val="00F12A8D"/>
    <w:rsid w:val="00F42F92"/>
    <w:rsid w:val="00F76B76"/>
    <w:rsid w:val="00F77413"/>
    <w:rsid w:val="00F83CD7"/>
    <w:rsid w:val="00FA6733"/>
    <w:rsid w:val="00FC0428"/>
    <w:rsid w:val="00FC319B"/>
    <w:rsid w:val="00FE4579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067D72B-E8DE-4500-9405-10BFB57C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541D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E580C"/>
    <w:pPr>
      <w:keepNext/>
      <w:keepLines/>
      <w:pBdr>
        <w:top w:val="single" w:sz="12" w:space="1" w:color="1FC0DA"/>
      </w:pBdr>
      <w:spacing w:after="24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80C"/>
    <w:pPr>
      <w:keepNext/>
      <w:keepLines/>
      <w:spacing w:after="80"/>
      <w:outlineLvl w:val="1"/>
    </w:pPr>
    <w:rPr>
      <w:rFonts w:eastAsiaTheme="majorEastAsia" w:cstheme="majorBidi"/>
      <w:color w:val="1FC0D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580C"/>
    <w:pPr>
      <w:keepNext/>
      <w:keepLines/>
      <w:spacing w:after="120"/>
      <w:outlineLvl w:val="2"/>
    </w:pPr>
    <w:rPr>
      <w:rFonts w:eastAsiaTheme="majorEastAsia" w:cstheme="majorBidi"/>
      <w:color w:val="1FC0D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80C"/>
    <w:pPr>
      <w:keepNext/>
      <w:keepLines/>
      <w:spacing w:after="80"/>
      <w:outlineLvl w:val="3"/>
    </w:pPr>
    <w:rPr>
      <w:rFonts w:asciiTheme="majorHAnsi" w:eastAsiaTheme="majorEastAsia" w:hAnsiTheme="majorHAnsi" w:cstheme="majorBidi"/>
      <w:iCs/>
      <w:color w:val="1FC0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heading">
    <w:name w:val="Front page heading"/>
    <w:basedOn w:val="Normal"/>
    <w:link w:val="FrontpageheadingChar"/>
    <w:qFormat/>
    <w:rsid w:val="001204C3"/>
    <w:pPr>
      <w:pBdr>
        <w:top w:val="single" w:sz="12" w:space="1" w:color="05C3DE"/>
      </w:pBdr>
      <w:spacing w:after="360"/>
    </w:pPr>
    <w:rPr>
      <w:sz w:val="76"/>
    </w:rPr>
  </w:style>
  <w:style w:type="paragraph" w:customStyle="1" w:styleId="NoParagraphStyle">
    <w:name w:val="[No Paragraph Style]"/>
    <w:rsid w:val="00F774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FrontpageheadingChar">
    <w:name w:val="Front page heading Char"/>
    <w:basedOn w:val="DefaultParagraphFont"/>
    <w:link w:val="Frontpageheading"/>
    <w:rsid w:val="001204C3"/>
    <w:rPr>
      <w:sz w:val="76"/>
    </w:rPr>
  </w:style>
  <w:style w:type="paragraph" w:customStyle="1" w:styleId="BasicParagraph">
    <w:name w:val="[Basic Paragraph]"/>
    <w:basedOn w:val="NoParagraphStyle"/>
    <w:uiPriority w:val="99"/>
    <w:rsid w:val="00F77413"/>
  </w:style>
  <w:style w:type="paragraph" w:customStyle="1" w:styleId="Qaultile">
    <w:name w:val="Qaul tile"/>
    <w:basedOn w:val="Frontpageheading"/>
    <w:link w:val="QaultileChar"/>
    <w:qFormat/>
    <w:rsid w:val="005A39CB"/>
    <w:pPr>
      <w:pBdr>
        <w:top w:val="none" w:sz="0" w:space="0" w:color="auto"/>
      </w:pBdr>
      <w:spacing w:after="60"/>
    </w:pPr>
    <w:rPr>
      <w:sz w:val="40"/>
    </w:rPr>
  </w:style>
  <w:style w:type="paragraph" w:customStyle="1" w:styleId="QN">
    <w:name w:val="QN"/>
    <w:basedOn w:val="Qaultile"/>
    <w:link w:val="QNChar"/>
    <w:qFormat/>
    <w:rsid w:val="005A39CB"/>
    <w:rPr>
      <w:color w:val="AEAAAA" w:themeColor="background2" w:themeShade="BF"/>
      <w:sz w:val="36"/>
    </w:rPr>
  </w:style>
  <w:style w:type="character" w:customStyle="1" w:styleId="QaultileChar">
    <w:name w:val="Qaul tile Char"/>
    <w:basedOn w:val="FrontpageheadingChar"/>
    <w:link w:val="Qaultile"/>
    <w:rsid w:val="005A39CB"/>
    <w:rPr>
      <w:sz w:val="40"/>
    </w:rPr>
  </w:style>
  <w:style w:type="paragraph" w:styleId="Header">
    <w:name w:val="header"/>
    <w:basedOn w:val="Normal"/>
    <w:link w:val="HeaderChar"/>
    <w:unhideWhenUsed/>
    <w:rsid w:val="005B5965"/>
    <w:pPr>
      <w:tabs>
        <w:tab w:val="center" w:pos="4513"/>
        <w:tab w:val="right" w:pos="9026"/>
      </w:tabs>
      <w:spacing w:after="0"/>
    </w:pPr>
  </w:style>
  <w:style w:type="character" w:customStyle="1" w:styleId="QNChar">
    <w:name w:val="QN Char"/>
    <w:basedOn w:val="QaultileChar"/>
    <w:link w:val="QN"/>
    <w:rsid w:val="005A39CB"/>
    <w:rPr>
      <w:color w:val="AEAAAA" w:themeColor="background2" w:themeShade="BF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5B5965"/>
  </w:style>
  <w:style w:type="paragraph" w:styleId="Footer">
    <w:name w:val="footer"/>
    <w:basedOn w:val="Normal"/>
    <w:link w:val="FooterChar"/>
    <w:uiPriority w:val="99"/>
    <w:unhideWhenUsed/>
    <w:rsid w:val="005B59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5965"/>
  </w:style>
  <w:style w:type="paragraph" w:customStyle="1" w:styleId="Headings">
    <w:name w:val="Headings"/>
    <w:basedOn w:val="Normal"/>
    <w:link w:val="HeadingsChar"/>
    <w:rsid w:val="00CB425B"/>
    <w:pPr>
      <w:pBdr>
        <w:top w:val="single" w:sz="12" w:space="1" w:color="CD26AF"/>
      </w:pBdr>
      <w:spacing w:after="240"/>
    </w:pPr>
    <w:rPr>
      <w:sz w:val="52"/>
    </w:rPr>
  </w:style>
  <w:style w:type="paragraph" w:customStyle="1" w:styleId="Default">
    <w:name w:val="Default"/>
    <w:rsid w:val="00CB4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sChar">
    <w:name w:val="Headings Char"/>
    <w:basedOn w:val="DefaultParagraphFont"/>
    <w:link w:val="Headings"/>
    <w:rsid w:val="00CB425B"/>
    <w:rPr>
      <w:sz w:val="52"/>
    </w:rPr>
  </w:style>
  <w:style w:type="paragraph" w:customStyle="1" w:styleId="Headings2">
    <w:name w:val="Headings 2"/>
    <w:basedOn w:val="Normal"/>
    <w:link w:val="Headings2Char"/>
    <w:rsid w:val="00CB425B"/>
    <w:pPr>
      <w:spacing w:after="80"/>
    </w:pPr>
    <w:rPr>
      <w:color w:val="CD26AF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161E31"/>
    <w:pPr>
      <w:ind w:left="720"/>
      <w:contextualSpacing/>
    </w:pPr>
  </w:style>
  <w:style w:type="character" w:customStyle="1" w:styleId="Headings2Char">
    <w:name w:val="Headings 2 Char"/>
    <w:basedOn w:val="DefaultParagraphFont"/>
    <w:link w:val="Headings2"/>
    <w:rsid w:val="00CB425B"/>
    <w:rPr>
      <w:color w:val="CD26AF"/>
      <w:sz w:val="28"/>
    </w:rPr>
  </w:style>
  <w:style w:type="paragraph" w:customStyle="1" w:styleId="Bullet">
    <w:name w:val="Bullet"/>
    <w:basedOn w:val="ListParagraph"/>
    <w:link w:val="BulletChar"/>
    <w:qFormat/>
    <w:rsid w:val="00A9756D"/>
    <w:pPr>
      <w:numPr>
        <w:numId w:val="1"/>
      </w:numPr>
      <w:spacing w:after="80"/>
    </w:pPr>
  </w:style>
  <w:style w:type="character" w:customStyle="1" w:styleId="Heading1Char">
    <w:name w:val="Heading 1 Char"/>
    <w:basedOn w:val="DefaultParagraphFont"/>
    <w:link w:val="Heading1"/>
    <w:uiPriority w:val="9"/>
    <w:rsid w:val="00CE580C"/>
    <w:rPr>
      <w:rFonts w:eastAsiaTheme="majorEastAsia" w:cstheme="majorBidi"/>
      <w:sz w:val="5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1E31"/>
  </w:style>
  <w:style w:type="character" w:customStyle="1" w:styleId="BulletChar">
    <w:name w:val="Bullet Char"/>
    <w:basedOn w:val="ListParagraphChar"/>
    <w:link w:val="Bullet"/>
    <w:rsid w:val="00A9756D"/>
  </w:style>
  <w:style w:type="paragraph" w:styleId="TOCHeading">
    <w:name w:val="TOC Heading"/>
    <w:basedOn w:val="Heading1"/>
    <w:next w:val="Normal"/>
    <w:uiPriority w:val="39"/>
    <w:unhideWhenUsed/>
    <w:qFormat/>
    <w:rsid w:val="003174B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174B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174B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174B1"/>
    <w:pPr>
      <w:spacing w:after="100"/>
      <w:ind w:left="440"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rsid w:val="0031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4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580C"/>
    <w:rPr>
      <w:rFonts w:eastAsiaTheme="majorEastAsia" w:cstheme="majorBidi"/>
      <w:color w:val="1FC0DA"/>
      <w:sz w:val="28"/>
      <w:szCs w:val="26"/>
    </w:rPr>
  </w:style>
  <w:style w:type="paragraph" w:customStyle="1" w:styleId="bodytextbold">
    <w:name w:val="body text bold"/>
    <w:basedOn w:val="Normal"/>
    <w:link w:val="bodytextboldChar"/>
    <w:qFormat/>
    <w:rsid w:val="003F2255"/>
    <w:pPr>
      <w:spacing w:after="80"/>
    </w:pPr>
    <w:rPr>
      <w:rFonts w:cs="Arial"/>
      <w:color w:val="CD26AF"/>
    </w:rPr>
  </w:style>
  <w:style w:type="character" w:customStyle="1" w:styleId="bodytextboldChar">
    <w:name w:val="body text bold Char"/>
    <w:basedOn w:val="DefaultParagraphFont"/>
    <w:link w:val="bodytextbold"/>
    <w:rsid w:val="003F2255"/>
    <w:rPr>
      <w:rFonts w:cs="Arial"/>
      <w:color w:val="CD26AF"/>
    </w:rPr>
  </w:style>
  <w:style w:type="character" w:customStyle="1" w:styleId="Title1Char">
    <w:name w:val="Title 1 Char"/>
    <w:basedOn w:val="DefaultParagraphFont"/>
    <w:link w:val="Title1"/>
    <w:locked/>
    <w:rsid w:val="00195B44"/>
    <w:rPr>
      <w:rFonts w:ascii="Arial" w:eastAsiaTheme="majorEastAsia" w:hAnsi="Arial" w:cstheme="majorBidi"/>
      <w:color w:val="6A2C91"/>
      <w:sz w:val="44"/>
      <w:szCs w:val="32"/>
    </w:rPr>
  </w:style>
  <w:style w:type="paragraph" w:customStyle="1" w:styleId="Title1">
    <w:name w:val="Title 1"/>
    <w:basedOn w:val="Heading1"/>
    <w:link w:val="Title1Char"/>
    <w:autoRedefine/>
    <w:rsid w:val="00195B44"/>
    <w:pPr>
      <w:pBdr>
        <w:top w:val="none" w:sz="0" w:space="0" w:color="auto"/>
        <w:bottom w:val="single" w:sz="4" w:space="1" w:color="6A2C91"/>
      </w:pBdr>
      <w:spacing w:after="120"/>
    </w:pPr>
    <w:rPr>
      <w:rFonts w:ascii="Arial" w:hAnsi="Arial"/>
      <w:color w:val="6A2C9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CE580C"/>
    <w:rPr>
      <w:rFonts w:eastAsiaTheme="majorEastAsia" w:cstheme="majorBidi"/>
      <w:color w:val="1FC0DA"/>
      <w:sz w:val="24"/>
      <w:szCs w:val="24"/>
    </w:rPr>
  </w:style>
  <w:style w:type="character" w:customStyle="1" w:styleId="BulletedtextChar">
    <w:name w:val="Bulleted text Char"/>
    <w:basedOn w:val="DefaultParagraphFont"/>
    <w:link w:val="Bulletedtext"/>
    <w:locked/>
    <w:rsid w:val="003C5251"/>
    <w:rPr>
      <w:rFonts w:ascii="Arial" w:hAnsi="Arial" w:cs="Arial"/>
    </w:rPr>
  </w:style>
  <w:style w:type="paragraph" w:customStyle="1" w:styleId="Bulletedtext">
    <w:name w:val="Bulleted text"/>
    <w:basedOn w:val="Normal"/>
    <w:link w:val="BulletedtextChar"/>
    <w:autoRedefine/>
    <w:rsid w:val="003C5251"/>
    <w:pPr>
      <w:numPr>
        <w:numId w:val="2"/>
      </w:numPr>
      <w:spacing w:after="0"/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CE580C"/>
    <w:rPr>
      <w:rFonts w:asciiTheme="majorHAnsi" w:eastAsiaTheme="majorEastAsia" w:hAnsiTheme="majorHAnsi" w:cstheme="majorBidi"/>
      <w:iCs/>
      <w:color w:val="1FC0DA"/>
    </w:rPr>
  </w:style>
  <w:style w:type="paragraph" w:customStyle="1" w:styleId="bullet0">
    <w:name w:val="bullet"/>
    <w:basedOn w:val="Normal"/>
    <w:link w:val="bulletChar0"/>
    <w:qFormat/>
    <w:rsid w:val="0032249D"/>
    <w:pPr>
      <w:numPr>
        <w:numId w:val="6"/>
      </w:numPr>
      <w:spacing w:after="60"/>
      <w:ind w:left="714" w:hanging="357"/>
    </w:pPr>
    <w:rPr>
      <w:rFonts w:ascii="Calibri" w:eastAsia="Times New Roman" w:hAnsi="Calibri" w:cs="Arial"/>
      <w:szCs w:val="20"/>
      <w:lang w:eastAsia="en-GB"/>
    </w:rPr>
  </w:style>
  <w:style w:type="character" w:customStyle="1" w:styleId="bulletChar0">
    <w:name w:val="bullet Char"/>
    <w:link w:val="bullet0"/>
    <w:rsid w:val="0032249D"/>
    <w:rPr>
      <w:rFonts w:ascii="Calibri" w:eastAsia="Times New Roman" w:hAnsi="Calibri" w:cs="Arial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peration%20Bridge\Documents%20Refresh\Templates\iTEC%20Assignment%20Assessment%20Form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243C-BF67-437C-A81C-F5AFF879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iTEC Assignment Assessment Form_v1</Template>
  <TotalTime>0</TotalTime>
  <Pages>3</Pages>
  <Words>224</Words>
  <Characters>2065</Characters>
  <Application>Microsoft Office Word</Application>
  <DocSecurity>0</DocSecurity>
  <Lines>76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 Ruswa</dc:creator>
  <cp:keywords/>
  <dc:description/>
  <cp:lastModifiedBy>Tom Hynd</cp:lastModifiedBy>
  <cp:revision>2</cp:revision>
  <cp:lastPrinted>2018-03-13T11:43:00Z</cp:lastPrinted>
  <dcterms:created xsi:type="dcterms:W3CDTF">2019-09-23T16:25:00Z</dcterms:created>
  <dcterms:modified xsi:type="dcterms:W3CDTF">2019-09-23T16:25:00Z</dcterms:modified>
</cp:coreProperties>
</file>