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13" w:rsidRPr="001204C3" w:rsidRDefault="00856F63" w:rsidP="00974DDB">
      <w:pPr>
        <w:jc w:val="right"/>
        <w:rPr>
          <w:rFonts w:cstheme="minorHAnsi"/>
        </w:rPr>
      </w:pPr>
      <w:r w:rsidRPr="001204C3">
        <w:rPr>
          <w:rFonts w:cstheme="minorHAnsi"/>
          <w:noProof/>
          <w:lang w:eastAsia="en-GB"/>
        </w:rPr>
        <w:drawing>
          <wp:inline distT="0" distB="0" distL="0" distR="0">
            <wp:extent cx="1685290" cy="626745"/>
            <wp:effectExtent l="0" t="0" r="0" b="1905"/>
            <wp:docPr id="1" name="Picture 1" descr="iTEC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C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626745"/>
                    </a:xfrm>
                    <a:prstGeom prst="rect">
                      <a:avLst/>
                    </a:prstGeom>
                    <a:noFill/>
                    <a:ln>
                      <a:noFill/>
                    </a:ln>
                  </pic:spPr>
                </pic:pic>
              </a:graphicData>
            </a:graphic>
          </wp:inline>
        </w:drawing>
      </w:r>
    </w:p>
    <w:p w:rsidR="00F77413" w:rsidRPr="00A926BD" w:rsidRDefault="006628C4" w:rsidP="00BA514F">
      <w:pPr>
        <w:pStyle w:val="Frontpageheading"/>
        <w:spacing w:after="240"/>
        <w:rPr>
          <w:rFonts w:cstheme="minorHAnsi"/>
          <w:sz w:val="52"/>
        </w:rPr>
      </w:pPr>
      <w:r>
        <w:rPr>
          <w:rFonts w:cstheme="minorHAnsi"/>
          <w:sz w:val="52"/>
        </w:rPr>
        <w:t>Achievement Record</w:t>
      </w:r>
    </w:p>
    <w:p w:rsidR="00560C28" w:rsidRPr="00843763" w:rsidRDefault="00843763" w:rsidP="00BA514F">
      <w:pPr>
        <w:pStyle w:val="Heading2"/>
        <w:spacing w:after="120"/>
        <w:rPr>
          <w:rFonts w:cstheme="minorHAnsi"/>
          <w:color w:val="auto"/>
        </w:rPr>
      </w:pPr>
      <w:r w:rsidRPr="00843763">
        <w:rPr>
          <w:rFonts w:cstheme="minorHAnsi"/>
          <w:color w:val="auto"/>
        </w:rPr>
        <w:t>iUHB263</w:t>
      </w:r>
      <w:r w:rsidR="00BF0C3B" w:rsidRPr="00843763">
        <w:rPr>
          <w:rFonts w:cstheme="minorHAnsi"/>
          <w:color w:val="auto"/>
        </w:rPr>
        <w:t xml:space="preserve"> </w:t>
      </w:r>
      <w:r w:rsidR="001204C3" w:rsidRPr="00843763">
        <w:rPr>
          <w:rFonts w:cstheme="minorHAnsi"/>
          <w:color w:val="auto"/>
        </w:rPr>
        <w:t>–</w:t>
      </w:r>
      <w:r w:rsidR="0001369A" w:rsidRPr="00843763">
        <w:rPr>
          <w:rFonts w:cstheme="minorHAnsi"/>
          <w:color w:val="auto"/>
        </w:rPr>
        <w:t xml:space="preserve"> </w:t>
      </w:r>
      <w:r w:rsidRPr="00843763">
        <w:rPr>
          <w:rFonts w:cstheme="minorHAnsi"/>
          <w:color w:val="auto"/>
        </w:rPr>
        <w:t>Concepts of science in trichology</w:t>
      </w:r>
    </w:p>
    <w:p w:rsidR="001E0802" w:rsidRPr="00843763" w:rsidRDefault="001E0802" w:rsidP="001E0802">
      <w:pPr>
        <w:spacing w:after="0"/>
        <w:rPr>
          <w:b/>
        </w:rPr>
      </w:pPr>
    </w:p>
    <w:p w:rsidR="001E0802" w:rsidRPr="00843763" w:rsidRDefault="00646685" w:rsidP="001E0802">
      <w:pPr>
        <w:spacing w:after="0"/>
      </w:pPr>
      <w:r w:rsidRPr="00843763">
        <w:t>All units will require an Achievement Record to be completed by the lecturer for each learner. This achievement record will need to be kept by the centre and may be sampled by the external quality assurer on their visit.</w:t>
      </w:r>
    </w:p>
    <w:p w:rsidR="00646685" w:rsidRPr="00843763" w:rsidRDefault="00646685" w:rsidP="001E0802">
      <w:pPr>
        <w:spacing w:after="0"/>
      </w:pPr>
    </w:p>
    <w:p w:rsidR="001E0802" w:rsidRPr="00843763" w:rsidRDefault="001E0802" w:rsidP="00434C78">
      <w:pPr>
        <w:spacing w:after="240"/>
        <w:ind w:right="-330"/>
        <w:rPr>
          <w:b/>
        </w:rPr>
      </w:pPr>
      <w:r w:rsidRPr="00843763">
        <w:rPr>
          <w:b/>
        </w:rPr>
        <w:t xml:space="preserve">Learner name: </w:t>
      </w:r>
      <w:r w:rsidRPr="00843763">
        <w:t>_____________________________________________________________</w:t>
      </w:r>
      <w:r w:rsidR="00434C78" w:rsidRPr="00843763">
        <w:t>__</w:t>
      </w:r>
      <w:r w:rsidRPr="00843763">
        <w:t>_____</w:t>
      </w:r>
      <w:r w:rsidR="00434C78" w:rsidRPr="00843763">
        <w:t>___</w:t>
      </w:r>
    </w:p>
    <w:p w:rsidR="001E0802" w:rsidRPr="00843763" w:rsidRDefault="001E0802" w:rsidP="00434C78">
      <w:pPr>
        <w:spacing w:after="240"/>
        <w:ind w:right="-330"/>
        <w:rPr>
          <w:b/>
        </w:rPr>
      </w:pPr>
      <w:r w:rsidRPr="00843763">
        <w:rPr>
          <w:b/>
        </w:rPr>
        <w:t xml:space="preserve">Learner number: </w:t>
      </w:r>
      <w:r w:rsidRPr="00843763">
        <w:t>_____________________________</w:t>
      </w:r>
      <w:r w:rsidR="00434C78" w:rsidRPr="00843763">
        <w:t>_______________________________</w:t>
      </w:r>
      <w:r w:rsidRPr="00843763">
        <w:t>__</w:t>
      </w:r>
      <w:r w:rsidR="00434C78" w:rsidRPr="00843763">
        <w:t>___</w:t>
      </w:r>
      <w:r w:rsidRPr="00843763">
        <w:t>____</w:t>
      </w:r>
    </w:p>
    <w:p w:rsidR="001E0802" w:rsidRPr="00843763" w:rsidRDefault="001E0802" w:rsidP="00434C78">
      <w:pPr>
        <w:spacing w:after="240"/>
        <w:ind w:right="-613"/>
        <w:rPr>
          <w:b/>
        </w:rPr>
      </w:pPr>
      <w:r w:rsidRPr="00843763">
        <w:rPr>
          <w:b/>
        </w:rPr>
        <w:t xml:space="preserve">Centre name: </w:t>
      </w:r>
      <w:r w:rsidRPr="00843763">
        <w:t>____________________________________________________________________</w:t>
      </w:r>
      <w:r w:rsidR="00434C78" w:rsidRPr="00843763">
        <w:t>__</w:t>
      </w:r>
      <w:r w:rsidRPr="00843763">
        <w:t>__</w:t>
      </w:r>
    </w:p>
    <w:p w:rsidR="001E0802" w:rsidRPr="00843763" w:rsidRDefault="001E0802" w:rsidP="00BA514F">
      <w:pPr>
        <w:spacing w:after="0"/>
      </w:pP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39"/>
        <w:gridCol w:w="992"/>
        <w:gridCol w:w="994"/>
        <w:gridCol w:w="1791"/>
      </w:tblGrid>
      <w:tr w:rsidR="00843763" w:rsidRPr="00843763" w:rsidTr="00843763">
        <w:trPr>
          <w:trHeight w:val="90"/>
        </w:trPr>
        <w:tc>
          <w:tcPr>
            <w:tcW w:w="2905" w:type="pct"/>
            <w:shd w:val="clear" w:color="auto" w:fill="DEEAF6"/>
            <w:tcMar>
              <w:top w:w="28" w:type="dxa"/>
              <w:bottom w:w="28" w:type="dxa"/>
            </w:tcMar>
            <w:vAlign w:val="center"/>
          </w:tcPr>
          <w:p w:rsidR="00E33ECD" w:rsidRPr="00843763" w:rsidRDefault="00E33ECD" w:rsidP="001E0802">
            <w:pPr>
              <w:jc w:val="right"/>
              <w:rPr>
                <w:rFonts w:cstheme="minorHAnsi"/>
                <w:b/>
              </w:rPr>
            </w:pPr>
            <w:r w:rsidRPr="00843763">
              <w:rPr>
                <w:rFonts w:cstheme="minorHAnsi"/>
                <w:b/>
              </w:rPr>
              <w:t>Please tick box:</w:t>
            </w:r>
          </w:p>
        </w:tc>
        <w:tc>
          <w:tcPr>
            <w:tcW w:w="550" w:type="pct"/>
            <w:shd w:val="clear" w:color="auto" w:fill="DEEAF6"/>
            <w:tcMar>
              <w:top w:w="28" w:type="dxa"/>
              <w:bottom w:w="28" w:type="dxa"/>
            </w:tcMar>
            <w:vAlign w:val="center"/>
          </w:tcPr>
          <w:p w:rsidR="00E33ECD" w:rsidRPr="00843763" w:rsidRDefault="00E33ECD" w:rsidP="001E0802">
            <w:pPr>
              <w:spacing w:before="60" w:after="60"/>
              <w:jc w:val="center"/>
              <w:rPr>
                <w:rFonts w:cstheme="minorHAnsi"/>
                <w:b/>
              </w:rPr>
            </w:pPr>
            <w:r w:rsidRPr="00843763">
              <w:rPr>
                <w:rFonts w:cstheme="minorHAnsi"/>
                <w:b/>
              </w:rPr>
              <w:t>Yes</w:t>
            </w:r>
          </w:p>
        </w:tc>
        <w:tc>
          <w:tcPr>
            <w:tcW w:w="551" w:type="pct"/>
            <w:shd w:val="clear" w:color="auto" w:fill="DEEAF6"/>
          </w:tcPr>
          <w:p w:rsidR="00E33ECD" w:rsidRPr="00843763" w:rsidRDefault="00E33ECD" w:rsidP="001E0802">
            <w:pPr>
              <w:spacing w:before="60" w:after="60"/>
              <w:jc w:val="center"/>
              <w:rPr>
                <w:rFonts w:cstheme="minorHAnsi"/>
                <w:b/>
              </w:rPr>
            </w:pPr>
            <w:r w:rsidRPr="00843763">
              <w:rPr>
                <w:rFonts w:cstheme="minorHAnsi"/>
                <w:b/>
              </w:rPr>
              <w:t>No</w:t>
            </w:r>
          </w:p>
        </w:tc>
        <w:tc>
          <w:tcPr>
            <w:tcW w:w="993" w:type="pct"/>
            <w:shd w:val="clear" w:color="auto" w:fill="DEEAF6"/>
          </w:tcPr>
          <w:p w:rsidR="00E33ECD" w:rsidRPr="00843763" w:rsidRDefault="00E33ECD" w:rsidP="001E0802">
            <w:pPr>
              <w:spacing w:before="60" w:after="60"/>
              <w:jc w:val="center"/>
              <w:rPr>
                <w:rFonts w:cstheme="minorHAnsi"/>
                <w:b/>
              </w:rPr>
            </w:pPr>
            <w:r w:rsidRPr="00843763">
              <w:rPr>
                <w:rFonts w:cstheme="minorHAnsi"/>
                <w:b/>
              </w:rPr>
              <w:t>Comments</w:t>
            </w:r>
          </w:p>
        </w:tc>
      </w:tr>
      <w:tr w:rsidR="00843763" w:rsidRPr="00843763" w:rsidTr="00843763">
        <w:trPr>
          <w:trHeight w:val="90"/>
        </w:trPr>
        <w:tc>
          <w:tcPr>
            <w:tcW w:w="2905" w:type="pct"/>
            <w:shd w:val="clear" w:color="auto" w:fill="FFFFFF" w:themeFill="background1"/>
            <w:tcMar>
              <w:top w:w="28" w:type="dxa"/>
              <w:bottom w:w="28" w:type="dxa"/>
            </w:tcMar>
            <w:vAlign w:val="center"/>
          </w:tcPr>
          <w:p w:rsidR="00E33ECD" w:rsidRPr="00843763" w:rsidRDefault="00E33ECD" w:rsidP="00F76B76">
            <w:pPr>
              <w:rPr>
                <w:rFonts w:cstheme="minorHAnsi"/>
              </w:rPr>
            </w:pPr>
            <w:r w:rsidRPr="00843763">
              <w:rPr>
                <w:rFonts w:cstheme="minorHAnsi"/>
              </w:rPr>
              <w:t xml:space="preserve">Portfolio of evidence containing: </w:t>
            </w:r>
          </w:p>
          <w:p w:rsidR="00E33ECD" w:rsidRPr="00843763" w:rsidRDefault="00E33ECD" w:rsidP="00CE4A65">
            <w:pPr>
              <w:pStyle w:val="bullet0"/>
            </w:pPr>
            <w:r w:rsidRPr="00843763">
              <w:t>Assignment</w:t>
            </w:r>
          </w:p>
        </w:tc>
        <w:tc>
          <w:tcPr>
            <w:tcW w:w="550" w:type="pct"/>
            <w:shd w:val="clear" w:color="auto" w:fill="auto"/>
            <w:tcMar>
              <w:top w:w="28" w:type="dxa"/>
              <w:bottom w:w="28" w:type="dxa"/>
            </w:tcMar>
            <w:vAlign w:val="center"/>
          </w:tcPr>
          <w:p w:rsidR="00E33ECD" w:rsidRPr="00843763" w:rsidRDefault="00E33ECD" w:rsidP="005A651E">
            <w:pPr>
              <w:spacing w:before="60" w:after="60"/>
              <w:jc w:val="center"/>
              <w:rPr>
                <w:rFonts w:cstheme="minorHAnsi"/>
              </w:rPr>
            </w:pPr>
          </w:p>
        </w:tc>
        <w:tc>
          <w:tcPr>
            <w:tcW w:w="551" w:type="pct"/>
          </w:tcPr>
          <w:p w:rsidR="00E33ECD" w:rsidRPr="00843763" w:rsidRDefault="00E33ECD" w:rsidP="005A651E">
            <w:pPr>
              <w:spacing w:before="60" w:after="60"/>
              <w:jc w:val="center"/>
              <w:rPr>
                <w:rFonts w:cstheme="minorHAnsi"/>
              </w:rPr>
            </w:pPr>
          </w:p>
        </w:tc>
        <w:tc>
          <w:tcPr>
            <w:tcW w:w="993" w:type="pct"/>
          </w:tcPr>
          <w:p w:rsidR="00E33ECD" w:rsidRPr="00843763" w:rsidRDefault="00E33ECD" w:rsidP="005A651E">
            <w:pPr>
              <w:spacing w:before="60" w:after="60"/>
              <w:jc w:val="center"/>
              <w:rPr>
                <w:rFonts w:cstheme="minorHAnsi"/>
              </w:rPr>
            </w:pPr>
          </w:p>
        </w:tc>
      </w:tr>
    </w:tbl>
    <w:p w:rsidR="00735D34" w:rsidRPr="00843763" w:rsidRDefault="00290269" w:rsidP="00BA514F">
      <w:pPr>
        <w:spacing w:after="0"/>
        <w:rPr>
          <w:sz w:val="10"/>
        </w:rPr>
      </w:pPr>
      <w:r w:rsidRPr="00843763">
        <w:tab/>
      </w:r>
    </w:p>
    <w:p w:rsidR="001E0802" w:rsidRPr="00843763" w:rsidRDefault="001E0802" w:rsidP="00BA514F">
      <w:pPr>
        <w:spacing w:after="120" w:line="259" w:lineRule="auto"/>
        <w:rPr>
          <w:i/>
        </w:rPr>
      </w:pPr>
      <w:r w:rsidRPr="00843763">
        <w:rPr>
          <w:b/>
          <w:i/>
        </w:rPr>
        <w:t>Please note</w:t>
      </w:r>
      <w:r w:rsidRPr="00843763">
        <w:rPr>
          <w:i/>
        </w:rPr>
        <w:t>; each box must be ticked ‘</w:t>
      </w:r>
      <w:r w:rsidRPr="00843763">
        <w:rPr>
          <w:b/>
          <w:i/>
        </w:rPr>
        <w:t>Yes</w:t>
      </w:r>
      <w:r w:rsidRPr="00843763">
        <w:rPr>
          <w:i/>
        </w:rPr>
        <w:t>’ in order to gain a pass grade. If any area is answered ‘</w:t>
      </w:r>
      <w:r w:rsidRPr="00843763">
        <w:rPr>
          <w:b/>
          <w:i/>
        </w:rPr>
        <w:t>No</w:t>
      </w:r>
      <w:r w:rsidRPr="00843763">
        <w:rPr>
          <w:i/>
        </w:rPr>
        <w:t xml:space="preserve">’ the </w:t>
      </w:r>
      <w:r w:rsidR="00646685" w:rsidRPr="00843763">
        <w:rPr>
          <w:i/>
        </w:rPr>
        <w:t>assessment</w:t>
      </w:r>
      <w:r w:rsidRPr="00843763">
        <w:rPr>
          <w:i/>
        </w:rPr>
        <w:t xml:space="preserve"> will be referred until the omitted section is completed.</w:t>
      </w:r>
    </w:p>
    <w:p w:rsidR="00BA514F" w:rsidRPr="00843763" w:rsidRDefault="00BA514F" w:rsidP="00434C78">
      <w:pPr>
        <w:spacing w:after="0"/>
        <w:rPr>
          <w:b/>
        </w:rPr>
      </w:pPr>
    </w:p>
    <w:p w:rsidR="00BA514F" w:rsidRPr="00843763" w:rsidRDefault="00BA514F" w:rsidP="00E956A9">
      <w:pPr>
        <w:spacing w:after="480"/>
        <w:ind w:right="-613"/>
      </w:pPr>
      <w:r w:rsidRPr="00843763">
        <w:rPr>
          <w:b/>
        </w:rPr>
        <w:t xml:space="preserve">Learner signature: </w:t>
      </w:r>
      <w:r w:rsidRPr="00843763">
        <w:t>____________________________________</w:t>
      </w:r>
      <w:r w:rsidR="00E956A9" w:rsidRPr="00843763">
        <w:t>___</w:t>
      </w:r>
      <w:r w:rsidRPr="00843763">
        <w:t xml:space="preserve">________ </w:t>
      </w:r>
      <w:r w:rsidRPr="00843763">
        <w:rPr>
          <w:b/>
        </w:rPr>
        <w:t>Date:</w:t>
      </w:r>
      <w:r w:rsidR="006628C4" w:rsidRPr="00843763">
        <w:t xml:space="preserve"> ________________</w:t>
      </w:r>
    </w:p>
    <w:p w:rsidR="006628C4" w:rsidRPr="00843763" w:rsidRDefault="006628C4" w:rsidP="00434C78">
      <w:pPr>
        <w:spacing w:after="120"/>
        <w:ind w:right="-613"/>
      </w:pPr>
      <w:r w:rsidRPr="00843763">
        <w:rPr>
          <w:b/>
        </w:rPr>
        <w:t xml:space="preserve">Lecturer name: </w:t>
      </w:r>
      <w:r w:rsidRPr="00843763">
        <w:t>__________________________________________</w:t>
      </w:r>
      <w:r w:rsidR="00E956A9" w:rsidRPr="00843763">
        <w:t>_________________________</w:t>
      </w:r>
      <w:r w:rsidRPr="00843763">
        <w:t>____</w:t>
      </w:r>
    </w:p>
    <w:p w:rsidR="006628C4" w:rsidRPr="00843763" w:rsidRDefault="006628C4" w:rsidP="00E956A9">
      <w:pPr>
        <w:spacing w:after="480"/>
        <w:ind w:right="-613"/>
        <w:rPr>
          <w:b/>
        </w:rPr>
      </w:pPr>
      <w:r w:rsidRPr="00843763">
        <w:rPr>
          <w:b/>
        </w:rPr>
        <w:t xml:space="preserve">Lecturer signature: </w:t>
      </w:r>
      <w:r w:rsidRPr="00843763">
        <w:t>____________________________________</w:t>
      </w:r>
      <w:r w:rsidR="00E956A9" w:rsidRPr="00843763">
        <w:t>___</w:t>
      </w:r>
      <w:r w:rsidRPr="00843763">
        <w:t xml:space="preserve">________ </w:t>
      </w:r>
      <w:r w:rsidRPr="00843763">
        <w:rPr>
          <w:b/>
        </w:rPr>
        <w:t>Date:</w:t>
      </w:r>
      <w:r w:rsidRPr="00843763">
        <w:t xml:space="preserve"> ________________</w:t>
      </w:r>
    </w:p>
    <w:p w:rsidR="006628C4" w:rsidRPr="00843763" w:rsidRDefault="006628C4" w:rsidP="00434C78">
      <w:pPr>
        <w:spacing w:after="120"/>
        <w:ind w:right="-613"/>
        <w:rPr>
          <w:b/>
        </w:rPr>
      </w:pPr>
      <w:r w:rsidRPr="00843763">
        <w:rPr>
          <w:b/>
        </w:rPr>
        <w:t>IQA name</w:t>
      </w:r>
      <w:r w:rsidR="00E956A9" w:rsidRPr="00843763">
        <w:rPr>
          <w:b/>
        </w:rPr>
        <w:t xml:space="preserve"> </w:t>
      </w:r>
      <w:r w:rsidR="00E956A9" w:rsidRPr="00843763">
        <w:t>(If sampled)</w:t>
      </w:r>
      <w:r w:rsidRPr="00843763">
        <w:rPr>
          <w:b/>
        </w:rPr>
        <w:t xml:space="preserve">: </w:t>
      </w:r>
      <w:r w:rsidRPr="00843763">
        <w:t>___________________________</w:t>
      </w:r>
      <w:r w:rsidR="00650905" w:rsidRPr="00843763">
        <w:t>___________</w:t>
      </w:r>
      <w:r w:rsidRPr="00843763">
        <w:t>_____________</w:t>
      </w:r>
      <w:r w:rsidR="00E956A9" w:rsidRPr="00843763">
        <w:t>____</w:t>
      </w:r>
      <w:r w:rsidRPr="00843763">
        <w:t>_____________</w:t>
      </w:r>
    </w:p>
    <w:p w:rsidR="006628C4" w:rsidRPr="00843763" w:rsidRDefault="006628C4" w:rsidP="00E956A9">
      <w:pPr>
        <w:spacing w:after="480"/>
        <w:ind w:right="-613"/>
      </w:pPr>
      <w:r w:rsidRPr="00843763">
        <w:rPr>
          <w:b/>
        </w:rPr>
        <w:t>IQA signature</w:t>
      </w:r>
      <w:r w:rsidR="00E956A9" w:rsidRPr="00843763">
        <w:rPr>
          <w:b/>
        </w:rPr>
        <w:t xml:space="preserve"> </w:t>
      </w:r>
      <w:r w:rsidR="00E956A9" w:rsidRPr="00843763">
        <w:t>(If sampled)</w:t>
      </w:r>
      <w:r w:rsidRPr="00843763">
        <w:rPr>
          <w:b/>
        </w:rPr>
        <w:t xml:space="preserve">: </w:t>
      </w:r>
      <w:r w:rsidR="00E956A9" w:rsidRPr="00843763">
        <w:t>___</w:t>
      </w:r>
      <w:r w:rsidRPr="00843763">
        <w:t>_____</w:t>
      </w:r>
      <w:r w:rsidR="00650905" w:rsidRPr="00843763">
        <w:t>__________</w:t>
      </w:r>
      <w:r w:rsidRPr="00843763">
        <w:t>__________________</w:t>
      </w:r>
      <w:r w:rsidR="00E956A9" w:rsidRPr="00843763">
        <w:t>___</w:t>
      </w:r>
      <w:r w:rsidRPr="00843763">
        <w:t xml:space="preserve">____ </w:t>
      </w:r>
      <w:r w:rsidRPr="00843763">
        <w:rPr>
          <w:b/>
        </w:rPr>
        <w:t>Date:</w:t>
      </w:r>
      <w:r w:rsidRPr="00843763">
        <w:t xml:space="preserve"> ________________</w:t>
      </w:r>
    </w:p>
    <w:p w:rsidR="006628C4" w:rsidRPr="00843763" w:rsidRDefault="006628C4" w:rsidP="00434C78">
      <w:pPr>
        <w:spacing w:after="120"/>
        <w:ind w:right="-613"/>
        <w:rPr>
          <w:b/>
        </w:rPr>
      </w:pPr>
      <w:r w:rsidRPr="00843763">
        <w:rPr>
          <w:b/>
        </w:rPr>
        <w:t>EQA name</w:t>
      </w:r>
      <w:r w:rsidR="00E956A9" w:rsidRPr="00843763">
        <w:rPr>
          <w:b/>
        </w:rPr>
        <w:t xml:space="preserve"> </w:t>
      </w:r>
      <w:r w:rsidR="00E956A9" w:rsidRPr="00843763">
        <w:t>(If sampled)</w:t>
      </w:r>
      <w:r w:rsidRPr="00843763">
        <w:rPr>
          <w:b/>
        </w:rPr>
        <w:t xml:space="preserve">: </w:t>
      </w:r>
      <w:r w:rsidRPr="00843763">
        <w:t>______</w:t>
      </w:r>
      <w:r w:rsidR="00E956A9" w:rsidRPr="00843763">
        <w:t>____________________</w:t>
      </w:r>
      <w:r w:rsidR="00650905" w:rsidRPr="00843763">
        <w:t>_____________</w:t>
      </w:r>
      <w:r w:rsidR="00E956A9" w:rsidRPr="00843763">
        <w:t>__</w:t>
      </w:r>
      <w:r w:rsidRPr="00843763">
        <w:t>_____________________</w:t>
      </w:r>
    </w:p>
    <w:p w:rsidR="006628C4" w:rsidRPr="00843763" w:rsidRDefault="006628C4" w:rsidP="00E956A9">
      <w:pPr>
        <w:spacing w:after="120"/>
        <w:ind w:right="-613"/>
        <w:rPr>
          <w:b/>
        </w:rPr>
      </w:pPr>
      <w:r w:rsidRPr="00843763">
        <w:rPr>
          <w:b/>
        </w:rPr>
        <w:t>EQA signature</w:t>
      </w:r>
      <w:r w:rsidR="00E956A9" w:rsidRPr="00843763">
        <w:rPr>
          <w:b/>
        </w:rPr>
        <w:t xml:space="preserve"> </w:t>
      </w:r>
      <w:r w:rsidR="00E956A9" w:rsidRPr="00843763">
        <w:t>(If sampled)</w:t>
      </w:r>
      <w:r w:rsidRPr="00843763">
        <w:rPr>
          <w:b/>
        </w:rPr>
        <w:t xml:space="preserve">: </w:t>
      </w:r>
      <w:r w:rsidRPr="00843763">
        <w:t>______</w:t>
      </w:r>
      <w:r w:rsidR="00E956A9" w:rsidRPr="00843763">
        <w:t>___</w:t>
      </w:r>
      <w:r w:rsidRPr="00843763">
        <w:t>________</w:t>
      </w:r>
      <w:r w:rsidR="00650905" w:rsidRPr="00843763">
        <w:t>_____________</w:t>
      </w:r>
      <w:r w:rsidR="00E956A9" w:rsidRPr="00843763">
        <w:t>___</w:t>
      </w:r>
      <w:r w:rsidRPr="00843763">
        <w:t xml:space="preserve">_____ </w:t>
      </w:r>
      <w:r w:rsidRPr="00843763">
        <w:rPr>
          <w:b/>
        </w:rPr>
        <w:t>Date:</w:t>
      </w:r>
      <w:r w:rsidRPr="00843763">
        <w:t xml:space="preserve"> ________________</w:t>
      </w:r>
    </w:p>
    <w:p w:rsidR="0032249D" w:rsidRPr="004A608D" w:rsidRDefault="001E0802" w:rsidP="00BA514F">
      <w:pPr>
        <w:spacing w:line="259" w:lineRule="auto"/>
        <w:rPr>
          <w:b/>
        </w:rPr>
      </w:pPr>
      <w:r w:rsidRPr="00434C78">
        <w:br w:type="page"/>
      </w:r>
      <w:r w:rsidR="0032249D" w:rsidRPr="004A608D">
        <w:rPr>
          <w:b/>
        </w:rPr>
        <w:lastRenderedPageBreak/>
        <w:t>Document History</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65"/>
        <w:gridCol w:w="1298"/>
        <w:gridCol w:w="3491"/>
        <w:gridCol w:w="3262"/>
      </w:tblGrid>
      <w:tr w:rsidR="0032249D" w:rsidRPr="004A608D" w:rsidTr="009F197D">
        <w:tc>
          <w:tcPr>
            <w:tcW w:w="535" w:type="pct"/>
            <w:tcBorders>
              <w:top w:val="single" w:sz="4" w:space="0" w:color="DDDDDD"/>
              <w:left w:val="single" w:sz="4" w:space="0" w:color="DDDDDD"/>
              <w:bottom w:val="single" w:sz="4" w:space="0" w:color="DDDDDD"/>
              <w:right w:val="single" w:sz="4" w:space="0" w:color="DDDDDD"/>
            </w:tcBorders>
            <w:shd w:val="clear" w:color="auto" w:fill="DEEAF6"/>
            <w:hideMark/>
          </w:tcPr>
          <w:p w:rsidR="0032249D" w:rsidRPr="004A608D" w:rsidRDefault="0032249D" w:rsidP="008D49C7">
            <w:pPr>
              <w:spacing w:before="60" w:after="60"/>
              <w:rPr>
                <w:b/>
              </w:rPr>
            </w:pPr>
            <w:r w:rsidRPr="004A608D">
              <w:rPr>
                <w:b/>
              </w:rPr>
              <w:t>Version</w:t>
            </w:r>
          </w:p>
        </w:tc>
        <w:tc>
          <w:tcPr>
            <w:tcW w:w="720" w:type="pct"/>
            <w:tcBorders>
              <w:top w:val="single" w:sz="4" w:space="0" w:color="DDDDDD"/>
              <w:left w:val="single" w:sz="4" w:space="0" w:color="DDDDDD"/>
              <w:bottom w:val="single" w:sz="4" w:space="0" w:color="DDDDDD"/>
              <w:right w:val="single" w:sz="4" w:space="0" w:color="DDDDDD"/>
            </w:tcBorders>
            <w:shd w:val="clear" w:color="auto" w:fill="DEEAF6"/>
            <w:hideMark/>
          </w:tcPr>
          <w:p w:rsidR="0032249D" w:rsidRPr="004A608D" w:rsidRDefault="0032249D" w:rsidP="008D49C7">
            <w:pPr>
              <w:spacing w:before="60" w:after="60"/>
              <w:rPr>
                <w:b/>
              </w:rPr>
            </w:pPr>
            <w:r w:rsidRPr="004A608D">
              <w:rPr>
                <w:b/>
              </w:rPr>
              <w:t>Issue Date</w:t>
            </w:r>
          </w:p>
        </w:tc>
        <w:tc>
          <w:tcPr>
            <w:tcW w:w="1936" w:type="pct"/>
            <w:tcBorders>
              <w:top w:val="single" w:sz="4" w:space="0" w:color="DDDDDD"/>
              <w:left w:val="single" w:sz="4" w:space="0" w:color="DDDDDD"/>
              <w:bottom w:val="single" w:sz="4" w:space="0" w:color="DDDDDD"/>
              <w:right w:val="single" w:sz="4" w:space="0" w:color="DDDDDD"/>
            </w:tcBorders>
            <w:shd w:val="clear" w:color="auto" w:fill="DEEAF6"/>
            <w:hideMark/>
          </w:tcPr>
          <w:p w:rsidR="0032249D" w:rsidRPr="004A608D" w:rsidRDefault="0032249D" w:rsidP="008D49C7">
            <w:pPr>
              <w:spacing w:before="60" w:after="60"/>
              <w:rPr>
                <w:b/>
              </w:rPr>
            </w:pPr>
            <w:r w:rsidRPr="004A608D">
              <w:rPr>
                <w:b/>
              </w:rPr>
              <w:t>Changes</w:t>
            </w:r>
          </w:p>
        </w:tc>
        <w:tc>
          <w:tcPr>
            <w:tcW w:w="1809" w:type="pct"/>
            <w:tcBorders>
              <w:top w:val="single" w:sz="4" w:space="0" w:color="DDDDDD"/>
              <w:left w:val="single" w:sz="4" w:space="0" w:color="DDDDDD"/>
              <w:bottom w:val="single" w:sz="4" w:space="0" w:color="DDDDDD"/>
              <w:right w:val="single" w:sz="4" w:space="0" w:color="DDDDDD"/>
            </w:tcBorders>
            <w:shd w:val="clear" w:color="auto" w:fill="DEEAF6"/>
          </w:tcPr>
          <w:p w:rsidR="0032249D" w:rsidRPr="004A608D" w:rsidRDefault="0032249D" w:rsidP="008D49C7">
            <w:pPr>
              <w:spacing w:before="60" w:after="60"/>
              <w:rPr>
                <w:b/>
              </w:rPr>
            </w:pPr>
            <w:r>
              <w:rPr>
                <w:b/>
              </w:rPr>
              <w:t>Role</w:t>
            </w:r>
          </w:p>
        </w:tc>
      </w:tr>
      <w:tr w:rsidR="00AD7835" w:rsidRPr="004A608D" w:rsidTr="009F197D">
        <w:tc>
          <w:tcPr>
            <w:tcW w:w="535" w:type="pct"/>
            <w:tcBorders>
              <w:top w:val="single" w:sz="4" w:space="0" w:color="DDDDDD"/>
              <w:left w:val="single" w:sz="4" w:space="0" w:color="DDDDDD"/>
              <w:bottom w:val="single" w:sz="4" w:space="0" w:color="DDDDDD"/>
              <w:right w:val="single" w:sz="4" w:space="0" w:color="DDDDDD"/>
            </w:tcBorders>
          </w:tcPr>
          <w:p w:rsidR="00AD7835" w:rsidRPr="008874D2" w:rsidRDefault="00AD7835" w:rsidP="00AD7835">
            <w:pPr>
              <w:spacing w:before="60" w:after="60"/>
              <w:rPr>
                <w:rFonts w:cstheme="minorHAnsi"/>
              </w:rPr>
            </w:pPr>
            <w:r w:rsidRPr="008874D2">
              <w:rPr>
                <w:rFonts w:cstheme="minorHAnsi"/>
              </w:rPr>
              <w:t>v1</w:t>
            </w:r>
          </w:p>
        </w:tc>
        <w:tc>
          <w:tcPr>
            <w:tcW w:w="720" w:type="pct"/>
            <w:tcBorders>
              <w:top w:val="single" w:sz="4" w:space="0" w:color="DDDDDD"/>
              <w:left w:val="single" w:sz="4" w:space="0" w:color="DDDDDD"/>
              <w:bottom w:val="single" w:sz="4" w:space="0" w:color="DDDDDD"/>
              <w:right w:val="single" w:sz="4" w:space="0" w:color="DDDDDD"/>
            </w:tcBorders>
          </w:tcPr>
          <w:p w:rsidR="00AD7835" w:rsidRPr="008874D2" w:rsidRDefault="00AD7835" w:rsidP="00AD7835">
            <w:pPr>
              <w:spacing w:before="60" w:after="60"/>
              <w:rPr>
                <w:rFonts w:cstheme="minorHAnsi"/>
              </w:rPr>
            </w:pPr>
            <w:r>
              <w:rPr>
                <w:rFonts w:cstheme="minorHAnsi"/>
              </w:rPr>
              <w:t>25/09/2019</w:t>
            </w:r>
          </w:p>
        </w:tc>
        <w:tc>
          <w:tcPr>
            <w:tcW w:w="1936" w:type="pct"/>
            <w:tcBorders>
              <w:top w:val="single" w:sz="4" w:space="0" w:color="DDDDDD"/>
              <w:left w:val="single" w:sz="4" w:space="0" w:color="DDDDDD"/>
              <w:bottom w:val="single" w:sz="4" w:space="0" w:color="DDDDDD"/>
              <w:right w:val="single" w:sz="4" w:space="0" w:color="DDDDDD"/>
            </w:tcBorders>
          </w:tcPr>
          <w:p w:rsidR="00AD7835" w:rsidRPr="008874D2" w:rsidRDefault="00AD7835" w:rsidP="00AD7835">
            <w:pPr>
              <w:spacing w:before="60" w:after="60"/>
              <w:rPr>
                <w:rFonts w:cstheme="minorHAnsi"/>
              </w:rPr>
            </w:pPr>
            <w:r w:rsidRPr="008874D2">
              <w:rPr>
                <w:rFonts w:cstheme="minorHAnsi"/>
              </w:rPr>
              <w:t>First published</w:t>
            </w:r>
          </w:p>
        </w:tc>
        <w:tc>
          <w:tcPr>
            <w:tcW w:w="1809" w:type="pct"/>
            <w:tcBorders>
              <w:top w:val="single" w:sz="4" w:space="0" w:color="DDDDDD"/>
              <w:left w:val="single" w:sz="4" w:space="0" w:color="DDDDDD"/>
              <w:bottom w:val="single" w:sz="4" w:space="0" w:color="DDDDDD"/>
              <w:right w:val="single" w:sz="4" w:space="0" w:color="DDDDDD"/>
            </w:tcBorders>
          </w:tcPr>
          <w:p w:rsidR="00AD7835" w:rsidRPr="008874D2" w:rsidRDefault="00AD7835" w:rsidP="00AD7835">
            <w:pPr>
              <w:spacing w:before="60" w:after="60"/>
              <w:rPr>
                <w:rFonts w:cstheme="minorHAnsi"/>
              </w:rPr>
            </w:pPr>
            <w:r w:rsidRPr="009F5B35">
              <w:rPr>
                <w:rFonts w:cstheme="minorHAnsi"/>
              </w:rPr>
              <w:t>Qualifications and Regulation Co-ordinator</w:t>
            </w:r>
          </w:p>
        </w:tc>
      </w:tr>
      <w:tr w:rsidR="0032249D" w:rsidRPr="004A608D" w:rsidTr="009F197D">
        <w:tc>
          <w:tcPr>
            <w:tcW w:w="535" w:type="pct"/>
            <w:tcBorders>
              <w:top w:val="single" w:sz="4" w:space="0" w:color="DDDDDD"/>
              <w:left w:val="single" w:sz="4" w:space="0" w:color="DDDDDD"/>
              <w:bottom w:val="single" w:sz="4" w:space="0" w:color="DDDDDD"/>
              <w:right w:val="single" w:sz="4" w:space="0" w:color="DDDDDD"/>
            </w:tcBorders>
          </w:tcPr>
          <w:p w:rsidR="0032249D" w:rsidRPr="004A608D" w:rsidRDefault="0032249D" w:rsidP="008D49C7">
            <w:pPr>
              <w:spacing w:before="60" w:after="60"/>
            </w:pPr>
          </w:p>
        </w:tc>
        <w:tc>
          <w:tcPr>
            <w:tcW w:w="720" w:type="pct"/>
            <w:tcBorders>
              <w:top w:val="single" w:sz="4" w:space="0" w:color="DDDDDD"/>
              <w:left w:val="single" w:sz="4" w:space="0" w:color="DDDDDD"/>
              <w:bottom w:val="single" w:sz="4" w:space="0" w:color="DDDDDD"/>
              <w:right w:val="single" w:sz="4" w:space="0" w:color="DDDDDD"/>
            </w:tcBorders>
          </w:tcPr>
          <w:p w:rsidR="0032249D" w:rsidRPr="004A608D" w:rsidRDefault="0032249D" w:rsidP="008D49C7">
            <w:pPr>
              <w:spacing w:before="60" w:after="60"/>
            </w:pPr>
          </w:p>
        </w:tc>
        <w:tc>
          <w:tcPr>
            <w:tcW w:w="1936" w:type="pct"/>
            <w:tcBorders>
              <w:top w:val="single" w:sz="4" w:space="0" w:color="DDDDDD"/>
              <w:left w:val="single" w:sz="4" w:space="0" w:color="DDDDDD"/>
              <w:bottom w:val="single" w:sz="4" w:space="0" w:color="DDDDDD"/>
              <w:right w:val="single" w:sz="4" w:space="0" w:color="DDDDDD"/>
            </w:tcBorders>
          </w:tcPr>
          <w:p w:rsidR="0032249D" w:rsidRPr="004A608D" w:rsidRDefault="0032249D" w:rsidP="008D49C7">
            <w:pPr>
              <w:spacing w:before="60" w:after="60"/>
            </w:pPr>
          </w:p>
        </w:tc>
        <w:tc>
          <w:tcPr>
            <w:tcW w:w="1809" w:type="pct"/>
            <w:tcBorders>
              <w:top w:val="single" w:sz="4" w:space="0" w:color="DDDDDD"/>
              <w:left w:val="single" w:sz="4" w:space="0" w:color="DDDDDD"/>
              <w:bottom w:val="single" w:sz="4" w:space="0" w:color="DDDDDD"/>
              <w:right w:val="single" w:sz="4" w:space="0" w:color="DDDDDD"/>
            </w:tcBorders>
          </w:tcPr>
          <w:p w:rsidR="0032249D" w:rsidRPr="004A608D" w:rsidRDefault="0032249D" w:rsidP="008D49C7">
            <w:pPr>
              <w:spacing w:before="60" w:after="60"/>
            </w:pPr>
          </w:p>
        </w:tc>
      </w:tr>
      <w:tr w:rsidR="00D54DD1" w:rsidRPr="004A608D" w:rsidTr="009F197D">
        <w:tc>
          <w:tcPr>
            <w:tcW w:w="535" w:type="pct"/>
            <w:tcBorders>
              <w:top w:val="single" w:sz="4" w:space="0" w:color="DDDDDD"/>
              <w:left w:val="single" w:sz="4" w:space="0" w:color="DDDDDD"/>
              <w:bottom w:val="single" w:sz="4" w:space="0" w:color="DDDDDD"/>
              <w:right w:val="single" w:sz="4" w:space="0" w:color="DDDDDD"/>
            </w:tcBorders>
          </w:tcPr>
          <w:p w:rsidR="00D54DD1" w:rsidRDefault="00D54DD1" w:rsidP="008D49C7">
            <w:pPr>
              <w:spacing w:before="60" w:after="60"/>
            </w:pPr>
          </w:p>
        </w:tc>
        <w:tc>
          <w:tcPr>
            <w:tcW w:w="720" w:type="pct"/>
            <w:tcBorders>
              <w:top w:val="single" w:sz="4" w:space="0" w:color="DDDDDD"/>
              <w:left w:val="single" w:sz="4" w:space="0" w:color="DDDDDD"/>
              <w:bottom w:val="single" w:sz="4" w:space="0" w:color="DDDDDD"/>
              <w:right w:val="single" w:sz="4" w:space="0" w:color="DDDDDD"/>
            </w:tcBorders>
          </w:tcPr>
          <w:p w:rsidR="00D54DD1" w:rsidRDefault="00D54DD1" w:rsidP="008D49C7">
            <w:pPr>
              <w:spacing w:before="60" w:after="60"/>
            </w:pPr>
          </w:p>
        </w:tc>
        <w:tc>
          <w:tcPr>
            <w:tcW w:w="1936" w:type="pct"/>
            <w:tcBorders>
              <w:top w:val="single" w:sz="4" w:space="0" w:color="DDDDDD"/>
              <w:left w:val="single" w:sz="4" w:space="0" w:color="DDDDDD"/>
              <w:bottom w:val="single" w:sz="4" w:space="0" w:color="DDDDDD"/>
              <w:right w:val="single" w:sz="4" w:space="0" w:color="DDDDDD"/>
            </w:tcBorders>
          </w:tcPr>
          <w:p w:rsidR="00D54DD1" w:rsidRDefault="00D54DD1" w:rsidP="008D49C7">
            <w:pPr>
              <w:spacing w:before="60" w:after="60"/>
            </w:pPr>
          </w:p>
        </w:tc>
        <w:tc>
          <w:tcPr>
            <w:tcW w:w="1809" w:type="pct"/>
            <w:tcBorders>
              <w:top w:val="single" w:sz="4" w:space="0" w:color="DDDDDD"/>
              <w:left w:val="single" w:sz="4" w:space="0" w:color="DDDDDD"/>
              <w:bottom w:val="single" w:sz="4" w:space="0" w:color="DDDDDD"/>
              <w:right w:val="single" w:sz="4" w:space="0" w:color="DDDDDD"/>
            </w:tcBorders>
          </w:tcPr>
          <w:p w:rsidR="00D54DD1" w:rsidRDefault="00D54DD1" w:rsidP="008D49C7">
            <w:pPr>
              <w:spacing w:before="60" w:after="60"/>
            </w:pPr>
          </w:p>
        </w:tc>
      </w:tr>
    </w:tbl>
    <w:p w:rsidR="0032249D" w:rsidRPr="001204C3" w:rsidRDefault="0032249D" w:rsidP="00FE482A">
      <w:pPr>
        <w:tabs>
          <w:tab w:val="left" w:pos="1553"/>
        </w:tabs>
        <w:rPr>
          <w:rFonts w:cstheme="minorHAnsi"/>
          <w:sz w:val="52"/>
        </w:rPr>
      </w:pPr>
      <w:bookmarkStart w:id="0" w:name="_GoBack"/>
      <w:bookmarkEnd w:id="0"/>
    </w:p>
    <w:sectPr w:rsidR="0032249D" w:rsidRPr="001204C3" w:rsidSect="00BA514F">
      <w:footerReference w:type="default" r:id="rId9"/>
      <w:pgSz w:w="11906" w:h="16838"/>
      <w:pgMar w:top="1440" w:right="1440" w:bottom="1134" w:left="1440"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83" w:rsidRDefault="005C4F83" w:rsidP="00735D34">
      <w:r>
        <w:separator/>
      </w:r>
    </w:p>
  </w:endnote>
  <w:endnote w:type="continuationSeparator" w:id="0">
    <w:p w:rsidR="005C4F83" w:rsidRDefault="005C4F83" w:rsidP="0073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2138985512"/>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rsidR="00856F63" w:rsidRPr="001E0802" w:rsidRDefault="00843763" w:rsidP="009F197D">
            <w:pPr>
              <w:pStyle w:val="Footer"/>
              <w:tabs>
                <w:tab w:val="clear" w:pos="9026"/>
              </w:tabs>
              <w:ind w:right="-330"/>
              <w:rPr>
                <w:rFonts w:cstheme="minorHAnsi"/>
                <w:b/>
                <w:color w:val="FF0000"/>
                <w:szCs w:val="18"/>
              </w:rPr>
            </w:pPr>
            <w:r w:rsidRPr="00843763">
              <w:rPr>
                <w:szCs w:val="18"/>
              </w:rPr>
              <w:t>iUHB263</w:t>
            </w:r>
            <w:r w:rsidR="00E86CBB" w:rsidRPr="001E0802">
              <w:rPr>
                <w:szCs w:val="18"/>
              </w:rPr>
              <w:t xml:space="preserve"> </w:t>
            </w:r>
            <w:r w:rsidR="00434C78" w:rsidRPr="00434C78">
              <w:rPr>
                <w:szCs w:val="18"/>
              </w:rPr>
              <w:t xml:space="preserve">Achievement </w:t>
            </w:r>
            <w:r w:rsidR="003B69C6">
              <w:rPr>
                <w:szCs w:val="18"/>
              </w:rPr>
              <w:t>r</w:t>
            </w:r>
            <w:r w:rsidR="00434C78" w:rsidRPr="00434C78">
              <w:rPr>
                <w:szCs w:val="18"/>
              </w:rPr>
              <w:t>ecord</w:t>
            </w:r>
            <w:r w:rsidR="00E90DE1" w:rsidRPr="001E0802">
              <w:rPr>
                <w:szCs w:val="18"/>
              </w:rPr>
              <w:t>_v</w:t>
            </w:r>
            <w:r w:rsidR="00AD7835">
              <w:rPr>
                <w:szCs w:val="18"/>
              </w:rPr>
              <w:t>1</w:t>
            </w:r>
            <w:r w:rsidR="00164C39" w:rsidRPr="001E0802">
              <w:rPr>
                <w:szCs w:val="18"/>
              </w:rPr>
              <w:t xml:space="preserve">           </w:t>
            </w:r>
            <w:r w:rsidR="001E0802">
              <w:rPr>
                <w:szCs w:val="18"/>
              </w:rPr>
              <w:t xml:space="preserve"> </w:t>
            </w:r>
            <w:r w:rsidR="009F197D">
              <w:rPr>
                <w:szCs w:val="18"/>
              </w:rPr>
              <w:t xml:space="preserve">                   </w:t>
            </w:r>
            <w:r w:rsidR="001E0802">
              <w:rPr>
                <w:szCs w:val="18"/>
              </w:rPr>
              <w:t xml:space="preserve">          </w:t>
            </w:r>
            <w:r w:rsidR="009F197D">
              <w:rPr>
                <w:szCs w:val="18"/>
              </w:rPr>
              <w:t xml:space="preserve">                </w:t>
            </w:r>
            <w:r w:rsidR="001E0802">
              <w:rPr>
                <w:szCs w:val="18"/>
              </w:rPr>
              <w:t xml:space="preserve">      </w:t>
            </w:r>
            <w:r w:rsidR="009F197D">
              <w:rPr>
                <w:szCs w:val="18"/>
              </w:rPr>
              <w:t xml:space="preserve">      </w:t>
            </w:r>
            <w:r w:rsidR="001E0802">
              <w:rPr>
                <w:szCs w:val="18"/>
              </w:rPr>
              <w:t xml:space="preserve">     </w:t>
            </w:r>
            <w:r w:rsidR="00164C39" w:rsidRPr="001E0802">
              <w:rPr>
                <w:szCs w:val="18"/>
              </w:rPr>
              <w:t xml:space="preserve"> </w:t>
            </w:r>
            <w:r w:rsidR="001204C3" w:rsidRPr="001E0802">
              <w:rPr>
                <w:szCs w:val="18"/>
              </w:rPr>
              <w:tab/>
            </w:r>
            <w:r w:rsidR="00434C78">
              <w:rPr>
                <w:szCs w:val="18"/>
              </w:rPr>
              <w:t xml:space="preserve">                    </w:t>
            </w:r>
            <w:r w:rsidR="001E0802" w:rsidRPr="001E0802">
              <w:rPr>
                <w:szCs w:val="18"/>
              </w:rPr>
              <w:t xml:space="preserve">  </w:t>
            </w:r>
            <w:r w:rsidR="00164C39" w:rsidRPr="001E0802">
              <w:rPr>
                <w:szCs w:val="18"/>
              </w:rPr>
              <w:t xml:space="preserve"> </w:t>
            </w:r>
            <w:r w:rsidR="00856F63" w:rsidRPr="001E0802">
              <w:rPr>
                <w:szCs w:val="18"/>
              </w:rPr>
              <w:t xml:space="preserve">Page </w:t>
            </w:r>
            <w:r w:rsidR="00856F63" w:rsidRPr="001E0802">
              <w:rPr>
                <w:szCs w:val="18"/>
              </w:rPr>
              <w:fldChar w:fldCharType="begin"/>
            </w:r>
            <w:r w:rsidR="00856F63" w:rsidRPr="001E0802">
              <w:rPr>
                <w:szCs w:val="18"/>
              </w:rPr>
              <w:instrText xml:space="preserve"> PAGE </w:instrText>
            </w:r>
            <w:r w:rsidR="00856F63" w:rsidRPr="001E0802">
              <w:rPr>
                <w:szCs w:val="18"/>
              </w:rPr>
              <w:fldChar w:fldCharType="separate"/>
            </w:r>
            <w:r w:rsidR="00AD7835">
              <w:rPr>
                <w:noProof/>
                <w:szCs w:val="18"/>
              </w:rPr>
              <w:t>1</w:t>
            </w:r>
            <w:r w:rsidR="00856F63" w:rsidRPr="001E0802">
              <w:rPr>
                <w:szCs w:val="18"/>
              </w:rPr>
              <w:fldChar w:fldCharType="end"/>
            </w:r>
            <w:r w:rsidR="00856F63" w:rsidRPr="001E0802">
              <w:rPr>
                <w:szCs w:val="18"/>
              </w:rPr>
              <w:t xml:space="preserve"> of </w:t>
            </w:r>
            <w:r w:rsidR="00782851" w:rsidRPr="001E0802">
              <w:rPr>
                <w:szCs w:val="18"/>
              </w:rPr>
              <w:fldChar w:fldCharType="begin"/>
            </w:r>
            <w:r w:rsidR="00782851" w:rsidRPr="001E0802">
              <w:rPr>
                <w:szCs w:val="18"/>
              </w:rPr>
              <w:instrText xml:space="preserve"> NUMPAGES  </w:instrText>
            </w:r>
            <w:r w:rsidR="00782851" w:rsidRPr="001E0802">
              <w:rPr>
                <w:szCs w:val="18"/>
              </w:rPr>
              <w:fldChar w:fldCharType="separate"/>
            </w:r>
            <w:r w:rsidR="00AD7835">
              <w:rPr>
                <w:noProof/>
                <w:szCs w:val="18"/>
              </w:rPr>
              <w:t>2</w:t>
            </w:r>
            <w:r w:rsidR="00782851" w:rsidRPr="001E0802">
              <w:rPr>
                <w:noProof/>
                <w:szCs w:val="18"/>
              </w:rPr>
              <w:fldChar w:fldCharType="end"/>
            </w:r>
            <w:r w:rsidR="00D95506">
              <w:rPr>
                <w:noProof/>
                <w:szCs w:val="18"/>
              </w:rPr>
              <w:br/>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83" w:rsidRDefault="005C4F83" w:rsidP="00735D34">
      <w:r>
        <w:separator/>
      </w:r>
    </w:p>
  </w:footnote>
  <w:footnote w:type="continuationSeparator" w:id="0">
    <w:p w:rsidR="005C4F83" w:rsidRDefault="005C4F83" w:rsidP="00735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436"/>
    <w:multiLevelType w:val="hybridMultilevel"/>
    <w:tmpl w:val="93A00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51CA9"/>
    <w:multiLevelType w:val="hybridMultilevel"/>
    <w:tmpl w:val="753C2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2B1439"/>
    <w:multiLevelType w:val="hybridMultilevel"/>
    <w:tmpl w:val="3384A87A"/>
    <w:lvl w:ilvl="0" w:tplc="6E448CD0">
      <w:start w:val="1"/>
      <w:numFmt w:val="bullet"/>
      <w:pStyle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EA56744"/>
    <w:multiLevelType w:val="hybridMultilevel"/>
    <w:tmpl w:val="035A0574"/>
    <w:lvl w:ilvl="0" w:tplc="AD448D14">
      <w:start w:val="1"/>
      <w:numFmt w:val="bullet"/>
      <w:pStyle w:val="Bulletedtex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4B482D"/>
    <w:multiLevelType w:val="hybridMultilevel"/>
    <w:tmpl w:val="6E121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9F1BB2"/>
    <w:multiLevelType w:val="hybridMultilevel"/>
    <w:tmpl w:val="C1D22208"/>
    <w:lvl w:ilvl="0" w:tplc="19C040AE">
      <w:start w:val="1"/>
      <w:numFmt w:val="bullet"/>
      <w:pStyle w:val="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NbM0tzQ1NjA0NzZU0lEKTi0uzszPAykwtKgFALOecAEtAAAA"/>
  </w:docVars>
  <w:rsids>
    <w:rsidRoot w:val="00650905"/>
    <w:rsid w:val="00003257"/>
    <w:rsid w:val="0001369A"/>
    <w:rsid w:val="00061C6A"/>
    <w:rsid w:val="000D1D6D"/>
    <w:rsid w:val="001204C3"/>
    <w:rsid w:val="001342F1"/>
    <w:rsid w:val="00136FC0"/>
    <w:rsid w:val="00143DC0"/>
    <w:rsid w:val="00146396"/>
    <w:rsid w:val="00161E31"/>
    <w:rsid w:val="00164C39"/>
    <w:rsid w:val="0018288A"/>
    <w:rsid w:val="0019114B"/>
    <w:rsid w:val="00195B44"/>
    <w:rsid w:val="001C172A"/>
    <w:rsid w:val="001E0802"/>
    <w:rsid w:val="001E7162"/>
    <w:rsid w:val="00220EC1"/>
    <w:rsid w:val="00245D23"/>
    <w:rsid w:val="00267424"/>
    <w:rsid w:val="00290269"/>
    <w:rsid w:val="002C2ACF"/>
    <w:rsid w:val="003163CE"/>
    <w:rsid w:val="003174B1"/>
    <w:rsid w:val="0032249D"/>
    <w:rsid w:val="00361FF4"/>
    <w:rsid w:val="00383801"/>
    <w:rsid w:val="003B69C6"/>
    <w:rsid w:val="003C5251"/>
    <w:rsid w:val="003F2255"/>
    <w:rsid w:val="00434C78"/>
    <w:rsid w:val="00464B15"/>
    <w:rsid w:val="00477296"/>
    <w:rsid w:val="004776EE"/>
    <w:rsid w:val="00490E48"/>
    <w:rsid w:val="00557B36"/>
    <w:rsid w:val="00560C28"/>
    <w:rsid w:val="00586BFF"/>
    <w:rsid w:val="005A39CB"/>
    <w:rsid w:val="005A651E"/>
    <w:rsid w:val="005B5965"/>
    <w:rsid w:val="005B7B27"/>
    <w:rsid w:val="005C4F83"/>
    <w:rsid w:val="005E746C"/>
    <w:rsid w:val="005F0DF2"/>
    <w:rsid w:val="006114A1"/>
    <w:rsid w:val="00612AD3"/>
    <w:rsid w:val="0063472A"/>
    <w:rsid w:val="00646685"/>
    <w:rsid w:val="006474E8"/>
    <w:rsid w:val="00650905"/>
    <w:rsid w:val="0065222C"/>
    <w:rsid w:val="006628C4"/>
    <w:rsid w:val="006736F4"/>
    <w:rsid w:val="006C2FED"/>
    <w:rsid w:val="006F489D"/>
    <w:rsid w:val="0070684E"/>
    <w:rsid w:val="0072212E"/>
    <w:rsid w:val="00735D34"/>
    <w:rsid w:val="00747314"/>
    <w:rsid w:val="00782851"/>
    <w:rsid w:val="007870A1"/>
    <w:rsid w:val="007F0350"/>
    <w:rsid w:val="00834262"/>
    <w:rsid w:val="00843763"/>
    <w:rsid w:val="00856F63"/>
    <w:rsid w:val="00874E16"/>
    <w:rsid w:val="008F03ED"/>
    <w:rsid w:val="0093597A"/>
    <w:rsid w:val="009541DF"/>
    <w:rsid w:val="00974429"/>
    <w:rsid w:val="00974DDB"/>
    <w:rsid w:val="00976267"/>
    <w:rsid w:val="00992337"/>
    <w:rsid w:val="009D42F0"/>
    <w:rsid w:val="009F197D"/>
    <w:rsid w:val="00A47301"/>
    <w:rsid w:val="00A66143"/>
    <w:rsid w:val="00A679AF"/>
    <w:rsid w:val="00A926BD"/>
    <w:rsid w:val="00A9756D"/>
    <w:rsid w:val="00AD4692"/>
    <w:rsid w:val="00AD7835"/>
    <w:rsid w:val="00B52567"/>
    <w:rsid w:val="00BA514F"/>
    <w:rsid w:val="00BD6D8C"/>
    <w:rsid w:val="00BE19AA"/>
    <w:rsid w:val="00BF0C3B"/>
    <w:rsid w:val="00BF13A4"/>
    <w:rsid w:val="00C311A4"/>
    <w:rsid w:val="00C4005F"/>
    <w:rsid w:val="00C603BC"/>
    <w:rsid w:val="00C813BD"/>
    <w:rsid w:val="00CB425B"/>
    <w:rsid w:val="00CC0684"/>
    <w:rsid w:val="00CE4A65"/>
    <w:rsid w:val="00CE580C"/>
    <w:rsid w:val="00CF5A89"/>
    <w:rsid w:val="00D209AB"/>
    <w:rsid w:val="00D46C11"/>
    <w:rsid w:val="00D54DD1"/>
    <w:rsid w:val="00D95506"/>
    <w:rsid w:val="00DA3339"/>
    <w:rsid w:val="00DB1D5A"/>
    <w:rsid w:val="00E102F0"/>
    <w:rsid w:val="00E33ECD"/>
    <w:rsid w:val="00E41C18"/>
    <w:rsid w:val="00E86CBB"/>
    <w:rsid w:val="00E90DE1"/>
    <w:rsid w:val="00E956A9"/>
    <w:rsid w:val="00EC5E3B"/>
    <w:rsid w:val="00EE5390"/>
    <w:rsid w:val="00F12A8D"/>
    <w:rsid w:val="00F42F92"/>
    <w:rsid w:val="00F76B76"/>
    <w:rsid w:val="00F77413"/>
    <w:rsid w:val="00F83CD7"/>
    <w:rsid w:val="00FA6733"/>
    <w:rsid w:val="00FC0428"/>
    <w:rsid w:val="00FC319B"/>
    <w:rsid w:val="00FE4579"/>
    <w:rsid w:val="00FE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F354A4B-9815-4DD3-A1D4-12A7F0B8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541DF"/>
    <w:pPr>
      <w:spacing w:line="240" w:lineRule="auto"/>
    </w:pPr>
  </w:style>
  <w:style w:type="paragraph" w:styleId="Heading1">
    <w:name w:val="heading 1"/>
    <w:basedOn w:val="Normal"/>
    <w:next w:val="Normal"/>
    <w:link w:val="Heading1Char"/>
    <w:uiPriority w:val="9"/>
    <w:qFormat/>
    <w:rsid w:val="00CE580C"/>
    <w:pPr>
      <w:keepNext/>
      <w:keepLines/>
      <w:pBdr>
        <w:top w:val="single" w:sz="12" w:space="1" w:color="1FC0DA"/>
      </w:pBdr>
      <w:spacing w:after="24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CE580C"/>
    <w:pPr>
      <w:keepNext/>
      <w:keepLines/>
      <w:spacing w:after="80"/>
      <w:outlineLvl w:val="1"/>
    </w:pPr>
    <w:rPr>
      <w:rFonts w:eastAsiaTheme="majorEastAsia" w:cstheme="majorBidi"/>
      <w:color w:val="1FC0DA"/>
      <w:sz w:val="28"/>
      <w:szCs w:val="26"/>
    </w:rPr>
  </w:style>
  <w:style w:type="paragraph" w:styleId="Heading3">
    <w:name w:val="heading 3"/>
    <w:basedOn w:val="Normal"/>
    <w:next w:val="Normal"/>
    <w:link w:val="Heading3Char"/>
    <w:uiPriority w:val="9"/>
    <w:unhideWhenUsed/>
    <w:qFormat/>
    <w:rsid w:val="00CE580C"/>
    <w:pPr>
      <w:keepNext/>
      <w:keepLines/>
      <w:spacing w:after="120"/>
      <w:outlineLvl w:val="2"/>
    </w:pPr>
    <w:rPr>
      <w:rFonts w:eastAsiaTheme="majorEastAsia" w:cstheme="majorBidi"/>
      <w:color w:val="1FC0DA"/>
      <w:sz w:val="24"/>
      <w:szCs w:val="24"/>
    </w:rPr>
  </w:style>
  <w:style w:type="paragraph" w:styleId="Heading4">
    <w:name w:val="heading 4"/>
    <w:basedOn w:val="Normal"/>
    <w:next w:val="Normal"/>
    <w:link w:val="Heading4Char"/>
    <w:uiPriority w:val="9"/>
    <w:unhideWhenUsed/>
    <w:qFormat/>
    <w:rsid w:val="00CE580C"/>
    <w:pPr>
      <w:keepNext/>
      <w:keepLines/>
      <w:spacing w:after="80"/>
      <w:outlineLvl w:val="3"/>
    </w:pPr>
    <w:rPr>
      <w:rFonts w:asciiTheme="majorHAnsi" w:eastAsiaTheme="majorEastAsia" w:hAnsiTheme="majorHAnsi" w:cstheme="majorBidi"/>
      <w:iCs/>
      <w:color w:val="1FC0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 page heading"/>
    <w:basedOn w:val="Normal"/>
    <w:link w:val="FrontpageheadingChar"/>
    <w:qFormat/>
    <w:rsid w:val="001204C3"/>
    <w:pPr>
      <w:pBdr>
        <w:top w:val="single" w:sz="12" w:space="1" w:color="05C3DE"/>
      </w:pBdr>
      <w:spacing w:after="360"/>
    </w:pPr>
    <w:rPr>
      <w:sz w:val="76"/>
    </w:rPr>
  </w:style>
  <w:style w:type="paragraph" w:customStyle="1" w:styleId="NoParagraphStyle">
    <w:name w:val="[No Paragraph Style]"/>
    <w:rsid w:val="00F7741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FrontpageheadingChar">
    <w:name w:val="Front page heading Char"/>
    <w:basedOn w:val="DefaultParagraphFont"/>
    <w:link w:val="Frontpageheading"/>
    <w:rsid w:val="001204C3"/>
    <w:rPr>
      <w:sz w:val="76"/>
    </w:rPr>
  </w:style>
  <w:style w:type="paragraph" w:customStyle="1" w:styleId="BasicParagraph">
    <w:name w:val="[Basic Paragraph]"/>
    <w:basedOn w:val="NoParagraphStyle"/>
    <w:uiPriority w:val="99"/>
    <w:rsid w:val="00F77413"/>
  </w:style>
  <w:style w:type="paragraph" w:customStyle="1" w:styleId="Qaultile">
    <w:name w:val="Qaul tile"/>
    <w:basedOn w:val="Frontpageheading"/>
    <w:link w:val="QaultileChar"/>
    <w:qFormat/>
    <w:rsid w:val="005A39CB"/>
    <w:pPr>
      <w:pBdr>
        <w:top w:val="none" w:sz="0" w:space="0" w:color="auto"/>
      </w:pBdr>
      <w:spacing w:after="60"/>
    </w:pPr>
    <w:rPr>
      <w:sz w:val="40"/>
    </w:rPr>
  </w:style>
  <w:style w:type="paragraph" w:customStyle="1" w:styleId="QN">
    <w:name w:val="QN"/>
    <w:basedOn w:val="Qaultile"/>
    <w:link w:val="QNChar"/>
    <w:qFormat/>
    <w:rsid w:val="005A39CB"/>
    <w:rPr>
      <w:color w:val="AEAAAA" w:themeColor="background2" w:themeShade="BF"/>
      <w:sz w:val="36"/>
    </w:rPr>
  </w:style>
  <w:style w:type="character" w:customStyle="1" w:styleId="QaultileChar">
    <w:name w:val="Qaul tile Char"/>
    <w:basedOn w:val="FrontpageheadingChar"/>
    <w:link w:val="Qaultile"/>
    <w:rsid w:val="005A39CB"/>
    <w:rPr>
      <w:sz w:val="40"/>
    </w:rPr>
  </w:style>
  <w:style w:type="paragraph" w:styleId="Header">
    <w:name w:val="header"/>
    <w:basedOn w:val="Normal"/>
    <w:link w:val="HeaderChar"/>
    <w:uiPriority w:val="99"/>
    <w:unhideWhenUsed/>
    <w:rsid w:val="005B5965"/>
    <w:pPr>
      <w:tabs>
        <w:tab w:val="center" w:pos="4513"/>
        <w:tab w:val="right" w:pos="9026"/>
      </w:tabs>
      <w:spacing w:after="0"/>
    </w:pPr>
  </w:style>
  <w:style w:type="character" w:customStyle="1" w:styleId="QNChar">
    <w:name w:val="QN Char"/>
    <w:basedOn w:val="QaultileChar"/>
    <w:link w:val="QN"/>
    <w:rsid w:val="005A39CB"/>
    <w:rPr>
      <w:color w:val="AEAAAA" w:themeColor="background2" w:themeShade="BF"/>
      <w:sz w:val="36"/>
    </w:rPr>
  </w:style>
  <w:style w:type="character" w:customStyle="1" w:styleId="HeaderChar">
    <w:name w:val="Header Char"/>
    <w:basedOn w:val="DefaultParagraphFont"/>
    <w:link w:val="Header"/>
    <w:uiPriority w:val="99"/>
    <w:rsid w:val="005B5965"/>
  </w:style>
  <w:style w:type="paragraph" w:styleId="Footer">
    <w:name w:val="footer"/>
    <w:basedOn w:val="Normal"/>
    <w:link w:val="FooterChar"/>
    <w:uiPriority w:val="99"/>
    <w:unhideWhenUsed/>
    <w:rsid w:val="005B5965"/>
    <w:pPr>
      <w:tabs>
        <w:tab w:val="center" w:pos="4513"/>
        <w:tab w:val="right" w:pos="9026"/>
      </w:tabs>
      <w:spacing w:after="0"/>
    </w:pPr>
  </w:style>
  <w:style w:type="character" w:customStyle="1" w:styleId="FooterChar">
    <w:name w:val="Footer Char"/>
    <w:basedOn w:val="DefaultParagraphFont"/>
    <w:link w:val="Footer"/>
    <w:uiPriority w:val="99"/>
    <w:rsid w:val="005B5965"/>
  </w:style>
  <w:style w:type="paragraph" w:customStyle="1" w:styleId="Headings">
    <w:name w:val="Headings"/>
    <w:basedOn w:val="Normal"/>
    <w:link w:val="HeadingsChar"/>
    <w:rsid w:val="00CB425B"/>
    <w:pPr>
      <w:pBdr>
        <w:top w:val="single" w:sz="12" w:space="1" w:color="CD26AF"/>
      </w:pBdr>
      <w:spacing w:after="240"/>
    </w:pPr>
    <w:rPr>
      <w:sz w:val="52"/>
    </w:rPr>
  </w:style>
  <w:style w:type="paragraph" w:customStyle="1" w:styleId="Default">
    <w:name w:val="Default"/>
    <w:rsid w:val="00CB425B"/>
    <w:pPr>
      <w:autoSpaceDE w:val="0"/>
      <w:autoSpaceDN w:val="0"/>
      <w:adjustRightInd w:val="0"/>
      <w:spacing w:after="0" w:line="240" w:lineRule="auto"/>
    </w:pPr>
    <w:rPr>
      <w:rFonts w:ascii="Arial" w:hAnsi="Arial" w:cs="Arial"/>
      <w:color w:val="000000"/>
      <w:sz w:val="24"/>
      <w:szCs w:val="24"/>
    </w:rPr>
  </w:style>
  <w:style w:type="character" w:customStyle="1" w:styleId="HeadingsChar">
    <w:name w:val="Headings Char"/>
    <w:basedOn w:val="DefaultParagraphFont"/>
    <w:link w:val="Headings"/>
    <w:rsid w:val="00CB425B"/>
    <w:rPr>
      <w:sz w:val="52"/>
    </w:rPr>
  </w:style>
  <w:style w:type="paragraph" w:customStyle="1" w:styleId="Headings2">
    <w:name w:val="Headings 2"/>
    <w:basedOn w:val="Normal"/>
    <w:link w:val="Headings2Char"/>
    <w:rsid w:val="00CB425B"/>
    <w:pPr>
      <w:spacing w:after="80"/>
    </w:pPr>
    <w:rPr>
      <w:color w:val="CD26AF"/>
      <w:sz w:val="28"/>
    </w:rPr>
  </w:style>
  <w:style w:type="paragraph" w:styleId="ListParagraph">
    <w:name w:val="List Paragraph"/>
    <w:basedOn w:val="Normal"/>
    <w:link w:val="ListParagraphChar"/>
    <w:uiPriority w:val="34"/>
    <w:qFormat/>
    <w:rsid w:val="00161E31"/>
    <w:pPr>
      <w:ind w:left="720"/>
      <w:contextualSpacing/>
    </w:pPr>
  </w:style>
  <w:style w:type="character" w:customStyle="1" w:styleId="Headings2Char">
    <w:name w:val="Headings 2 Char"/>
    <w:basedOn w:val="DefaultParagraphFont"/>
    <w:link w:val="Headings2"/>
    <w:rsid w:val="00CB425B"/>
    <w:rPr>
      <w:color w:val="CD26AF"/>
      <w:sz w:val="28"/>
    </w:rPr>
  </w:style>
  <w:style w:type="paragraph" w:customStyle="1" w:styleId="Bullet">
    <w:name w:val="Bullet"/>
    <w:basedOn w:val="ListParagraph"/>
    <w:link w:val="BulletChar"/>
    <w:qFormat/>
    <w:rsid w:val="00A9756D"/>
    <w:pPr>
      <w:numPr>
        <w:numId w:val="1"/>
      </w:numPr>
      <w:spacing w:after="80"/>
    </w:pPr>
  </w:style>
  <w:style w:type="character" w:customStyle="1" w:styleId="Heading1Char">
    <w:name w:val="Heading 1 Char"/>
    <w:basedOn w:val="DefaultParagraphFont"/>
    <w:link w:val="Heading1"/>
    <w:uiPriority w:val="9"/>
    <w:rsid w:val="00CE580C"/>
    <w:rPr>
      <w:rFonts w:eastAsiaTheme="majorEastAsia" w:cstheme="majorBidi"/>
      <w:sz w:val="52"/>
      <w:szCs w:val="32"/>
    </w:rPr>
  </w:style>
  <w:style w:type="character" w:customStyle="1" w:styleId="ListParagraphChar">
    <w:name w:val="List Paragraph Char"/>
    <w:basedOn w:val="DefaultParagraphFont"/>
    <w:link w:val="ListParagraph"/>
    <w:uiPriority w:val="34"/>
    <w:rsid w:val="00161E31"/>
  </w:style>
  <w:style w:type="character" w:customStyle="1" w:styleId="BulletChar">
    <w:name w:val="Bullet Char"/>
    <w:basedOn w:val="ListParagraphChar"/>
    <w:link w:val="Bullet"/>
    <w:rsid w:val="00A9756D"/>
  </w:style>
  <w:style w:type="paragraph" w:styleId="TOCHeading">
    <w:name w:val="TOC Heading"/>
    <w:basedOn w:val="Heading1"/>
    <w:next w:val="Normal"/>
    <w:uiPriority w:val="39"/>
    <w:unhideWhenUsed/>
    <w:qFormat/>
    <w:rsid w:val="003174B1"/>
    <w:pPr>
      <w:outlineLvl w:val="9"/>
    </w:pPr>
    <w:rPr>
      <w:lang w:val="en-US"/>
    </w:rPr>
  </w:style>
  <w:style w:type="paragraph" w:styleId="TOC2">
    <w:name w:val="toc 2"/>
    <w:basedOn w:val="Normal"/>
    <w:next w:val="Normal"/>
    <w:autoRedefine/>
    <w:uiPriority w:val="39"/>
    <w:unhideWhenUsed/>
    <w:rsid w:val="003174B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174B1"/>
    <w:pPr>
      <w:spacing w:after="100"/>
    </w:pPr>
    <w:rPr>
      <w:rFonts w:eastAsiaTheme="minorEastAsia" w:cs="Times New Roman"/>
      <w:lang w:val="en-US"/>
    </w:rPr>
  </w:style>
  <w:style w:type="paragraph" w:styleId="TOC3">
    <w:name w:val="toc 3"/>
    <w:basedOn w:val="Normal"/>
    <w:next w:val="Normal"/>
    <w:autoRedefine/>
    <w:uiPriority w:val="39"/>
    <w:unhideWhenUsed/>
    <w:rsid w:val="003174B1"/>
    <w:pPr>
      <w:spacing w:after="100"/>
      <w:ind w:left="440"/>
    </w:pPr>
    <w:rPr>
      <w:rFonts w:eastAsiaTheme="minorEastAsia" w:cs="Times New Roman"/>
      <w:lang w:val="en-US"/>
    </w:rPr>
  </w:style>
  <w:style w:type="table" w:styleId="TableGrid">
    <w:name w:val="Table Grid"/>
    <w:basedOn w:val="TableNormal"/>
    <w:uiPriority w:val="39"/>
    <w:rsid w:val="0031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4B1"/>
    <w:rPr>
      <w:color w:val="0563C1" w:themeColor="hyperlink"/>
      <w:u w:val="single"/>
    </w:rPr>
  </w:style>
  <w:style w:type="character" w:customStyle="1" w:styleId="Heading2Char">
    <w:name w:val="Heading 2 Char"/>
    <w:basedOn w:val="DefaultParagraphFont"/>
    <w:link w:val="Heading2"/>
    <w:uiPriority w:val="9"/>
    <w:rsid w:val="00CE580C"/>
    <w:rPr>
      <w:rFonts w:eastAsiaTheme="majorEastAsia" w:cstheme="majorBidi"/>
      <w:color w:val="1FC0DA"/>
      <w:sz w:val="28"/>
      <w:szCs w:val="26"/>
    </w:rPr>
  </w:style>
  <w:style w:type="paragraph" w:customStyle="1" w:styleId="bodytextbold">
    <w:name w:val="body text bold"/>
    <w:basedOn w:val="Normal"/>
    <w:link w:val="bodytextboldChar"/>
    <w:qFormat/>
    <w:rsid w:val="003F2255"/>
    <w:pPr>
      <w:spacing w:after="80"/>
    </w:pPr>
    <w:rPr>
      <w:rFonts w:cs="Arial"/>
      <w:color w:val="CD26AF"/>
    </w:rPr>
  </w:style>
  <w:style w:type="character" w:customStyle="1" w:styleId="bodytextboldChar">
    <w:name w:val="body text bold Char"/>
    <w:basedOn w:val="DefaultParagraphFont"/>
    <w:link w:val="bodytextbold"/>
    <w:rsid w:val="003F2255"/>
    <w:rPr>
      <w:rFonts w:cs="Arial"/>
      <w:color w:val="CD26AF"/>
    </w:rPr>
  </w:style>
  <w:style w:type="character" w:customStyle="1" w:styleId="Title1Char">
    <w:name w:val="Title 1 Char"/>
    <w:basedOn w:val="DefaultParagraphFont"/>
    <w:link w:val="Title1"/>
    <w:locked/>
    <w:rsid w:val="00195B44"/>
    <w:rPr>
      <w:rFonts w:ascii="Arial" w:eastAsiaTheme="majorEastAsia" w:hAnsi="Arial" w:cstheme="majorBidi"/>
      <w:color w:val="6A2C91"/>
      <w:sz w:val="44"/>
      <w:szCs w:val="32"/>
    </w:rPr>
  </w:style>
  <w:style w:type="paragraph" w:customStyle="1" w:styleId="Title1">
    <w:name w:val="Title 1"/>
    <w:basedOn w:val="Heading1"/>
    <w:link w:val="Title1Char"/>
    <w:autoRedefine/>
    <w:rsid w:val="00195B44"/>
    <w:pPr>
      <w:pBdr>
        <w:top w:val="none" w:sz="0" w:space="0" w:color="auto"/>
        <w:bottom w:val="single" w:sz="4" w:space="1" w:color="6A2C91"/>
      </w:pBdr>
      <w:spacing w:after="120"/>
    </w:pPr>
    <w:rPr>
      <w:rFonts w:ascii="Arial" w:hAnsi="Arial"/>
      <w:color w:val="6A2C91"/>
      <w:sz w:val="44"/>
    </w:rPr>
  </w:style>
  <w:style w:type="character" w:customStyle="1" w:styleId="Heading3Char">
    <w:name w:val="Heading 3 Char"/>
    <w:basedOn w:val="DefaultParagraphFont"/>
    <w:link w:val="Heading3"/>
    <w:uiPriority w:val="9"/>
    <w:rsid w:val="00CE580C"/>
    <w:rPr>
      <w:rFonts w:eastAsiaTheme="majorEastAsia" w:cstheme="majorBidi"/>
      <w:color w:val="1FC0DA"/>
      <w:sz w:val="24"/>
      <w:szCs w:val="24"/>
    </w:rPr>
  </w:style>
  <w:style w:type="character" w:customStyle="1" w:styleId="BulletedtextChar">
    <w:name w:val="Bulleted text Char"/>
    <w:basedOn w:val="DefaultParagraphFont"/>
    <w:link w:val="Bulletedtext"/>
    <w:locked/>
    <w:rsid w:val="003C5251"/>
    <w:rPr>
      <w:rFonts w:ascii="Arial" w:hAnsi="Arial" w:cs="Arial"/>
    </w:rPr>
  </w:style>
  <w:style w:type="paragraph" w:customStyle="1" w:styleId="Bulletedtext">
    <w:name w:val="Bulleted text"/>
    <w:basedOn w:val="Normal"/>
    <w:link w:val="BulletedtextChar"/>
    <w:autoRedefine/>
    <w:rsid w:val="003C5251"/>
    <w:pPr>
      <w:numPr>
        <w:numId w:val="2"/>
      </w:numPr>
      <w:spacing w:after="0"/>
    </w:pPr>
    <w:rPr>
      <w:rFonts w:ascii="Arial" w:hAnsi="Arial" w:cs="Arial"/>
    </w:rPr>
  </w:style>
  <w:style w:type="character" w:customStyle="1" w:styleId="Heading4Char">
    <w:name w:val="Heading 4 Char"/>
    <w:basedOn w:val="DefaultParagraphFont"/>
    <w:link w:val="Heading4"/>
    <w:uiPriority w:val="9"/>
    <w:rsid w:val="00CE580C"/>
    <w:rPr>
      <w:rFonts w:asciiTheme="majorHAnsi" w:eastAsiaTheme="majorEastAsia" w:hAnsiTheme="majorHAnsi" w:cstheme="majorBidi"/>
      <w:iCs/>
      <w:color w:val="1FC0DA"/>
    </w:rPr>
  </w:style>
  <w:style w:type="paragraph" w:customStyle="1" w:styleId="bullet0">
    <w:name w:val="bullet"/>
    <w:basedOn w:val="Normal"/>
    <w:link w:val="bulletChar0"/>
    <w:qFormat/>
    <w:rsid w:val="0032249D"/>
    <w:pPr>
      <w:numPr>
        <w:numId w:val="6"/>
      </w:numPr>
      <w:spacing w:after="60"/>
      <w:ind w:left="714" w:hanging="357"/>
    </w:pPr>
    <w:rPr>
      <w:rFonts w:ascii="Calibri" w:eastAsia="Times New Roman" w:hAnsi="Calibri" w:cs="Arial"/>
      <w:szCs w:val="20"/>
      <w:lang w:eastAsia="en-GB"/>
    </w:rPr>
  </w:style>
  <w:style w:type="character" w:customStyle="1" w:styleId="bulletChar0">
    <w:name w:val="bullet Char"/>
    <w:link w:val="bullet0"/>
    <w:rsid w:val="0032249D"/>
    <w:rPr>
      <w:rFonts w:ascii="Calibri" w:eastAsia="Times New Roman" w:hAnsi="Calibri"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eration%20Bridge\Documents%20Refresh\Templates\iTEC%20Achievement%20Record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69F7-8AE3-47D3-B27F-24C57217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iTEC Achievement Record_v0.2</Template>
  <TotalTime>0</TotalTime>
  <Pages>2</Pages>
  <Words>234</Words>
  <Characters>1342</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 Ruswa</dc:creator>
  <cp:keywords/>
  <dc:description/>
  <cp:lastModifiedBy>Tom Hynd</cp:lastModifiedBy>
  <cp:revision>2</cp:revision>
  <cp:lastPrinted>2019-05-15T13:50:00Z</cp:lastPrinted>
  <dcterms:created xsi:type="dcterms:W3CDTF">2019-09-25T14:09:00Z</dcterms:created>
  <dcterms:modified xsi:type="dcterms:W3CDTF">2019-09-25T14:09:00Z</dcterms:modified>
</cp:coreProperties>
</file>