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0"/>
        <w:gridCol w:w="3080"/>
        <w:gridCol w:w="1152"/>
        <w:gridCol w:w="535"/>
        <w:gridCol w:w="517"/>
        <w:gridCol w:w="435"/>
        <w:gridCol w:w="814"/>
        <w:gridCol w:w="432"/>
        <w:gridCol w:w="952"/>
        <w:gridCol w:w="729"/>
        <w:gridCol w:w="520"/>
        <w:gridCol w:w="685"/>
        <w:gridCol w:w="802"/>
        <w:gridCol w:w="500"/>
        <w:gridCol w:w="450"/>
        <w:gridCol w:w="2713"/>
      </w:tblGrid>
      <w:tr w:rsidR="00024563" w:rsidRPr="005E3E6D" w:rsidTr="002F1253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3B6FC0" w:rsidP="00DC3C93">
            <w:pPr>
              <w:rPr>
                <w:rFonts w:asciiTheme="minorHAnsi" w:hAnsiTheme="minorHAnsi" w:cstheme="minorHAnsi"/>
                <w:b/>
              </w:rPr>
            </w:pPr>
            <w:r w:rsidRPr="003B6FC0">
              <w:rPr>
                <w:rFonts w:asciiTheme="minorHAnsi" w:hAnsiTheme="minorHAnsi" w:cstheme="minorHAnsi"/>
                <w:b/>
                <w:sz w:val="24"/>
              </w:rPr>
              <w:t>iUBT307 – Provide thermal auricular therapy</w:t>
            </w:r>
          </w:p>
        </w:tc>
      </w:tr>
      <w:tr w:rsidR="002F1253" w:rsidRPr="005E3E6D" w:rsidTr="002F1253">
        <w:trPr>
          <w:jc w:val="center"/>
        </w:trPr>
        <w:tc>
          <w:tcPr>
            <w:tcW w:w="1569" w:type="pct"/>
            <w:gridSpan w:val="3"/>
            <w:vMerge w:val="restart"/>
            <w:vAlign w:val="center"/>
          </w:tcPr>
          <w:p w:rsidR="003B6FC0" w:rsidRPr="005E3E6D" w:rsidRDefault="003B6FC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B6FC0" w:rsidRPr="005E3E6D" w:rsidRDefault="003B6FC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B6FC0" w:rsidRPr="005E3E6D" w:rsidRDefault="003B6FC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B6FC0" w:rsidRPr="005E3E6D" w:rsidRDefault="003B6FC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58" w:type="pct"/>
            <w:gridSpan w:val="2"/>
            <w:tcBorders>
              <w:right w:val="single" w:sz="12" w:space="0" w:color="auto"/>
            </w:tcBorders>
          </w:tcPr>
          <w:p w:rsidR="003B6FC0" w:rsidRPr="00024563" w:rsidRDefault="003B6FC0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7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3B6FC0">
              <w:rPr>
                <w:rFonts w:asciiTheme="minorHAnsi" w:hAnsiTheme="minorHAnsi" w:cstheme="minorHAnsi"/>
              </w:rPr>
              <w:t xml:space="preserve">Hygiene </w:t>
            </w:r>
            <w:r w:rsidR="00AB2B4E">
              <w:rPr>
                <w:rFonts w:asciiTheme="minorHAnsi" w:hAnsiTheme="minorHAnsi" w:cstheme="minorHAnsi"/>
              </w:rPr>
              <w:t>and S</w:t>
            </w:r>
            <w:r w:rsidRPr="003B6FC0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47" w:type="pct"/>
            <w:vMerge w:val="restart"/>
            <w:textDirection w:val="btLr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3B6FC0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324" w:type="pct"/>
            <w:vMerge w:val="restart"/>
            <w:textDirection w:val="btLr"/>
            <w:vAlign w:val="center"/>
          </w:tcPr>
          <w:p w:rsidR="003B6FC0" w:rsidRPr="00024563" w:rsidRDefault="00AB2B4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3B6FC0" w:rsidRPr="003B6FC0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48" w:type="pct"/>
            <w:vMerge w:val="restart"/>
            <w:textDirection w:val="btLr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3B6FC0">
              <w:rPr>
                <w:rFonts w:asciiTheme="minorHAnsi" w:hAnsiTheme="minorHAnsi" w:cstheme="minorHAnsi"/>
              </w:rPr>
              <w:t>Thermal Auricular Candling Treatment</w:t>
            </w:r>
          </w:p>
        </w:tc>
        <w:tc>
          <w:tcPr>
            <w:tcW w:w="177" w:type="pct"/>
            <w:vMerge w:val="restart"/>
            <w:textDirection w:val="btLr"/>
            <w:vAlign w:val="center"/>
          </w:tcPr>
          <w:p w:rsidR="003B6FC0" w:rsidRPr="00024563" w:rsidRDefault="00AB2B4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 and P</w:t>
            </w:r>
            <w:r w:rsidR="003B6FC0" w:rsidRPr="003B6FC0">
              <w:rPr>
                <w:rFonts w:asciiTheme="minorHAnsi" w:hAnsiTheme="minorHAnsi" w:cstheme="minorHAnsi"/>
              </w:rPr>
              <w:t>ositioning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3B6FC0" w:rsidRPr="00024563" w:rsidRDefault="00AB2B4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Summarise the Effects of the T</w:t>
            </w:r>
            <w:r w:rsidR="003B6FC0" w:rsidRPr="003B6FC0">
              <w:rPr>
                <w:rFonts w:asciiTheme="minorHAnsi" w:hAnsiTheme="minorHAnsi" w:cstheme="minorHAnsi"/>
              </w:rPr>
              <w:t>reatment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 w:rsidR="003B6FC0" w:rsidRPr="00024563" w:rsidRDefault="00AB2B4E" w:rsidP="0095394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 xml:space="preserve"> A</w:t>
            </w:r>
            <w:r w:rsidR="003B6FC0" w:rsidRPr="003B6FC0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7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5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23" w:type="pct"/>
            <w:vMerge w:val="restart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</w:t>
            </w:r>
            <w:r w:rsidR="00AB2B4E">
              <w:rPr>
                <w:rFonts w:asciiTheme="minorHAnsi" w:hAnsiTheme="minorHAnsi" w:cstheme="minorHAnsi"/>
              </w:rPr>
              <w:t>imum of 3 marks for A</w:t>
            </w:r>
            <w:r w:rsidRPr="002B3C1D">
              <w:rPr>
                <w:rFonts w:asciiTheme="minorHAnsi" w:hAnsiTheme="minorHAnsi" w:cstheme="minorHAnsi"/>
              </w:rPr>
              <w:t>pp</w:t>
            </w:r>
            <w:r w:rsidR="00AB2B4E">
              <w:rPr>
                <w:rFonts w:asciiTheme="minorHAnsi" w:hAnsiTheme="minorHAnsi" w:cstheme="minorHAnsi"/>
              </w:rPr>
              <w:t>earance and 3 marks for Client C</w:t>
            </w:r>
            <w:r w:rsidRPr="002B3C1D">
              <w:rPr>
                <w:rFonts w:asciiTheme="minorHAnsi" w:hAnsiTheme="minorHAnsi" w:cstheme="minorHAnsi"/>
              </w:rPr>
              <w:t>are in order to pass the practical examination</w:t>
            </w:r>
          </w:p>
        </w:tc>
      </w:tr>
      <w:tr w:rsidR="002F1253" w:rsidRPr="005E3E6D" w:rsidTr="002F1253">
        <w:trPr>
          <w:cantSplit/>
          <w:trHeight w:val="1512"/>
          <w:jc w:val="center"/>
        </w:trPr>
        <w:tc>
          <w:tcPr>
            <w:tcW w:w="1569" w:type="pct"/>
            <w:gridSpan w:val="3"/>
            <w:vMerge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extDirection w:val="btLr"/>
            <w:vAlign w:val="center"/>
          </w:tcPr>
          <w:p w:rsidR="003B6FC0" w:rsidRPr="00024563" w:rsidRDefault="003B6FC0" w:rsidP="005E3E6D">
            <w:pPr>
              <w:rPr>
                <w:rFonts w:asciiTheme="minorHAnsi" w:hAnsiTheme="minorHAnsi" w:cstheme="minorHAnsi"/>
              </w:rPr>
            </w:pPr>
            <w:r w:rsidRPr="003B6FC0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6" w:type="pct"/>
            <w:tcBorders>
              <w:right w:val="single" w:sz="12" w:space="0" w:color="auto"/>
            </w:tcBorders>
            <w:textDirection w:val="btLr"/>
            <w:vAlign w:val="center"/>
          </w:tcPr>
          <w:p w:rsidR="003B6FC0" w:rsidRPr="00024563" w:rsidRDefault="00AB2B4E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3B6FC0" w:rsidRPr="003B6FC0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48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vMerge/>
            <w:tcBorders>
              <w:left w:val="single" w:sz="12" w:space="0" w:color="auto"/>
            </w:tcBorders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vMerge/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vMerge/>
            <w:tcBorders>
              <w:left w:val="single" w:sz="12" w:space="0" w:color="auto"/>
            </w:tcBorders>
            <w:textDirection w:val="btL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vMerge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177" w:type="pct"/>
            <w:gridSpan w:val="2"/>
            <w:shd w:val="clear" w:color="auto" w:fill="F2F2F2" w:themeFill="background1" w:themeFillShade="F2"/>
            <w:vAlign w:val="center"/>
          </w:tcPr>
          <w:p w:rsidR="003B6FC0" w:rsidRPr="005E3E6D" w:rsidRDefault="003B6FC0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2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2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7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24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8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77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73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3B6F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B6FC0" w:rsidRPr="005E3E6D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5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B6FC0" w:rsidRPr="005E3E6D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23" w:type="pct"/>
            <w:shd w:val="clear" w:color="auto" w:fill="F2F2F2" w:themeFill="background1" w:themeFillShade="F2"/>
            <w:vAlign w:val="center"/>
          </w:tcPr>
          <w:p w:rsidR="003B6FC0" w:rsidRPr="005E3E6D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trHeight w:val="263"/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F1253" w:rsidRPr="005E3E6D" w:rsidTr="002F1253">
        <w:trPr>
          <w:jc w:val="center"/>
        </w:trPr>
        <w:tc>
          <w:tcPr>
            <w:tcW w:w="129" w:type="pct"/>
          </w:tcPr>
          <w:p w:rsidR="003B6FC0" w:rsidRPr="00024563" w:rsidRDefault="003B6FC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2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4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8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3" w:type="pct"/>
            <w:tcMar>
              <w:top w:w="57" w:type="dxa"/>
              <w:bottom w:w="57" w:type="dxa"/>
            </w:tcMar>
          </w:tcPr>
          <w:p w:rsidR="003B6FC0" w:rsidRPr="005E3E6D" w:rsidRDefault="003B6FC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8E2A33" w:rsidRPr="00443B3E" w:rsidRDefault="008E2A33" w:rsidP="008E2A33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8E2A33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8E2A33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33" w:rsidRPr="00443B3E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12/02/2020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33" w:rsidRPr="00443B3E" w:rsidRDefault="008E2A33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33" w:rsidRPr="00443B3E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</w:p>
        </w:tc>
      </w:tr>
      <w:tr w:rsidR="008831AB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1AB" w:rsidRPr="00443B3E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1AB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1AB" w:rsidRPr="00443B3E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1AB" w:rsidRPr="00443B3E" w:rsidRDefault="008831AB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8E2A33" w:rsidRDefault="008E2A33" w:rsidP="008E2A33">
      <w:pPr>
        <w:spacing w:after="0"/>
        <w:rPr>
          <w:rFonts w:asciiTheme="minorHAnsi" w:hAnsiTheme="minorHAnsi" w:cstheme="minorHAnsi"/>
          <w:b/>
        </w:rPr>
      </w:pPr>
    </w:p>
    <w:p w:rsidR="008E2A33" w:rsidRDefault="008E2A33" w:rsidP="008E2A33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FC0" w:rsidRDefault="003B6FC0">
      <w:r>
        <w:separator/>
      </w:r>
    </w:p>
  </w:endnote>
  <w:endnote w:type="continuationSeparator" w:id="0">
    <w:p w:rsidR="003B6FC0" w:rsidRDefault="003B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3B6FC0" w:rsidP="00FE41F0">
    <w:pPr>
      <w:pStyle w:val="Footer"/>
      <w:rPr>
        <w:rFonts w:cs="Calibri"/>
        <w:bCs/>
        <w:szCs w:val="16"/>
      </w:rPr>
    </w:pPr>
    <w:proofErr w:type="gramStart"/>
    <w:r w:rsidRPr="003B6FC0">
      <w:rPr>
        <w:rFonts w:cs="Calibri"/>
        <w:szCs w:val="16"/>
        <w:lang w:val="en-US"/>
      </w:rPr>
      <w:t>iUBT307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136C84">
      <w:rPr>
        <w:rFonts w:cs="Calibri"/>
        <w:szCs w:val="16"/>
        <w:lang w:val="en-US"/>
      </w:rPr>
      <w:t>examination assessment form_</w:t>
    </w:r>
    <w:r w:rsidR="008831AB">
      <w:rPr>
        <w:rFonts w:cs="Calibri"/>
        <w:szCs w:val="16"/>
        <w:lang w:val="en-US"/>
      </w:rPr>
      <w:t>v1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8831AB">
      <w:rPr>
        <w:rFonts w:cs="Calibri"/>
        <w:szCs w:val="16"/>
        <w:lang w:val="en-GB"/>
      </w:rPr>
      <w:tab/>
    </w:r>
    <w:r w:rsidR="008831AB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95394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95394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FC0" w:rsidRDefault="003B6FC0">
      <w:r>
        <w:separator/>
      </w:r>
    </w:p>
  </w:footnote>
  <w:footnote w:type="continuationSeparator" w:id="0">
    <w:p w:rsidR="003B6FC0" w:rsidRDefault="003B6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5394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5394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B6FC0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36C84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1253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6FC0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31AB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2A33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3948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2B4E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3402C58-DF44-4316-8766-B12AD88D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23714-93CB-4BA3-84B1-FE1543F8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</TotalTime>
  <Pages>2</Pages>
  <Words>120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2020-02-12T14:11:00Z</dcterms:created>
  <dcterms:modified xsi:type="dcterms:W3CDTF">2020-02-12T14:12:00Z</dcterms:modified>
</cp:coreProperties>
</file>